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after="160" w:line="259" w:lineRule="auto"/>
        <w:jc w:val="center"/>
        <w:rPr>
          <w:rFonts w:ascii="Arial" w:hAnsi="Arial" w:eastAsia="等线" w:cs="Arial"/>
          <w:kern w:val="0"/>
          <w:sz w:val="56"/>
          <w:szCs w:val="56"/>
        </w:rPr>
      </w:pPr>
    </w:p>
    <w:p>
      <w:pPr>
        <w:widowControl/>
        <w:spacing w:after="160" w:line="259" w:lineRule="auto"/>
        <w:jc w:val="center"/>
        <w:rPr>
          <w:rFonts w:ascii="Arial" w:hAnsi="Arial" w:eastAsia="等线" w:cs="Arial"/>
          <w:kern w:val="0"/>
          <w:sz w:val="56"/>
          <w:szCs w:val="56"/>
        </w:rPr>
      </w:pPr>
    </w:p>
    <w:p>
      <w:pPr>
        <w:widowControl/>
        <w:spacing w:after="160" w:line="259" w:lineRule="auto"/>
        <w:jc w:val="center"/>
        <w:rPr>
          <w:rFonts w:ascii="Arial" w:hAnsi="Arial" w:eastAsia="等线" w:cs="Arial"/>
          <w:kern w:val="0"/>
          <w:sz w:val="56"/>
          <w:szCs w:val="56"/>
        </w:rPr>
      </w:pPr>
      <w:r>
        <w:rPr>
          <w:rFonts w:ascii="Arial" w:hAnsi="Arial" w:eastAsia="等线" w:cs="Arial"/>
          <w:kern w:val="0"/>
          <w:sz w:val="56"/>
          <w:szCs w:val="56"/>
        </w:rPr>
        <w:t>M51H AHD 4CH HDD MDVR</w:t>
      </w:r>
    </w:p>
    <w:p>
      <w:pPr>
        <w:widowControl/>
        <w:spacing w:after="160" w:line="259" w:lineRule="auto"/>
        <w:jc w:val="center"/>
        <w:rPr>
          <w:rFonts w:ascii="Arial" w:hAnsi="Arial" w:eastAsia="等线" w:cs="Arial"/>
          <w:kern w:val="0"/>
          <w:sz w:val="56"/>
          <w:szCs w:val="56"/>
        </w:rPr>
      </w:pPr>
      <w:r>
        <w:rPr>
          <w:rFonts w:ascii="Arial" w:hAnsi="Arial" w:eastAsia="等线" w:cs="Arial"/>
          <w:kern w:val="0"/>
          <w:sz w:val="56"/>
          <w:szCs w:val="56"/>
        </w:rPr>
        <w:t xml:space="preserve">User </w:t>
      </w:r>
    </w:p>
    <w:p>
      <w:pPr>
        <w:widowControl/>
        <w:spacing w:after="160" w:line="259" w:lineRule="auto"/>
        <w:jc w:val="center"/>
        <w:rPr>
          <w:rFonts w:ascii="Arial" w:hAnsi="Arial" w:eastAsia="等线" w:cs="Arial"/>
          <w:kern w:val="0"/>
          <w:sz w:val="56"/>
          <w:szCs w:val="56"/>
        </w:rPr>
      </w:pPr>
      <w:r>
        <w:rPr>
          <w:rFonts w:ascii="Arial" w:hAnsi="Arial" w:eastAsia="等线" w:cs="Arial"/>
          <w:kern w:val="0"/>
          <w:sz w:val="56"/>
          <w:szCs w:val="56"/>
        </w:rPr>
        <w:t>Manual</w:t>
      </w:r>
    </w:p>
    <w:p>
      <w:pPr>
        <w:jc w:val="center"/>
        <w:rPr>
          <w:rFonts w:ascii="Arial" w:hAnsi="Arial" w:cs="Arial"/>
          <w:sz w:val="32"/>
          <w:szCs w:val="32"/>
        </w:rPr>
      </w:pPr>
    </w:p>
    <w:p>
      <w:pPr>
        <w:rPr>
          <w:rFonts w:ascii="Arial" w:hAnsi="Arial" w:cs="Arial"/>
          <w:sz w:val="32"/>
          <w:szCs w:val="32"/>
        </w:rPr>
      </w:pPr>
    </w:p>
    <w:p>
      <w:pPr>
        <w:jc w:val="center"/>
        <w:rPr>
          <w:rFonts w:ascii="Arial" w:hAnsi="Arial" w:cs="Arial"/>
          <w:sz w:val="32"/>
          <w:szCs w:val="32"/>
        </w:rPr>
      </w:pPr>
    </w:p>
    <w:p>
      <w:pPr>
        <w:jc w:val="center"/>
        <w:rPr>
          <w:rFonts w:ascii="Arial" w:hAnsi="Arial" w:cs="Arial"/>
        </w:rPr>
      </w:pPr>
      <w:r>
        <w:rPr>
          <w:rFonts w:ascii="Arial" w:hAnsi="Arial" w:cs="Arial"/>
        </w:rPr>
        <w:t xml:space="preserve"> </w:t>
      </w:r>
      <w:r>
        <w:rPr>
          <w:rFonts w:asciiTheme="minorEastAsia" w:hAnsiTheme="minorEastAsia"/>
          <w:sz w:val="38"/>
          <w:szCs w:val="38"/>
        </w:rPr>
        <w:drawing>
          <wp:inline distT="0" distB="0" distL="0" distR="0">
            <wp:extent cx="5876925" cy="3143250"/>
            <wp:effectExtent l="0" t="0" r="0" b="0"/>
            <wp:docPr id="2" name="图片 1" descr="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主图"/>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876925" cy="3143250"/>
                    </a:xfrm>
                    <a:prstGeom prst="rect">
                      <a:avLst/>
                    </a:prstGeom>
                    <a:noFill/>
                    <a:ln>
                      <a:noFill/>
                    </a:ln>
                  </pic:spPr>
                </pic:pic>
              </a:graphicData>
            </a:graphic>
          </wp:inline>
        </w:drawing>
      </w:r>
    </w:p>
    <w:p>
      <w:pPr>
        <w:jc w:val="center"/>
        <w:rPr>
          <w:rFonts w:ascii="Arial" w:hAnsi="Arial" w:cs="Arial"/>
          <w:sz w:val="24"/>
        </w:rPr>
      </w:pPr>
    </w:p>
    <w:p>
      <w:pPr>
        <w:jc w:val="center"/>
        <w:rPr>
          <w:rFonts w:ascii="Arial" w:hAnsi="Arial" w:cs="Arial"/>
          <w:sz w:val="24"/>
        </w:rPr>
      </w:pPr>
    </w:p>
    <w:p>
      <w:pPr>
        <w:jc w:val="center"/>
        <w:rPr>
          <w:rFonts w:ascii="Arial" w:hAnsi="Arial" w:cs="Arial"/>
          <w:sz w:val="24"/>
        </w:rPr>
      </w:pPr>
    </w:p>
    <w:p>
      <w:pPr>
        <w:jc w:val="center"/>
        <w:rPr>
          <w:rFonts w:ascii="Arial" w:hAnsi="Arial" w:cs="Arial"/>
          <w:sz w:val="24"/>
        </w:rPr>
      </w:pPr>
    </w:p>
    <w:p>
      <w:pPr>
        <w:jc w:val="center"/>
        <w:rPr>
          <w:rFonts w:ascii="Arial" w:hAnsi="Arial" w:cs="Arial"/>
          <w:sz w:val="24"/>
        </w:rPr>
      </w:pPr>
    </w:p>
    <w:p>
      <w:pPr>
        <w:jc w:val="center"/>
        <w:rPr>
          <w:rFonts w:ascii="Arial" w:hAnsi="Arial" w:cs="Arial"/>
          <w:sz w:val="24"/>
        </w:rPr>
      </w:pPr>
    </w:p>
    <w:p>
      <w:pPr>
        <w:jc w:val="center"/>
        <w:rPr>
          <w:rFonts w:ascii="Arial" w:hAnsi="Arial" w:cs="Arial"/>
          <w:sz w:val="24"/>
        </w:rPr>
      </w:pPr>
    </w:p>
    <w:p>
      <w:pPr>
        <w:jc w:val="center"/>
        <w:rPr>
          <w:rFonts w:ascii="Arial" w:hAnsi="Arial" w:cs="Arial"/>
          <w:b/>
          <w:sz w:val="44"/>
          <w:szCs w:val="44"/>
        </w:rPr>
      </w:pPr>
      <w:r>
        <w:rPr>
          <w:rFonts w:ascii="Arial" w:hAnsi="Arial" w:cs="Arial"/>
          <w:b/>
          <w:sz w:val="44"/>
          <w:szCs w:val="44"/>
        </w:rPr>
        <w:t>Contents</w:t>
      </w:r>
    </w:p>
    <w:p>
      <w:pPr>
        <w:jc w:val="center"/>
        <w:rPr>
          <w:rFonts w:ascii="Arial" w:hAnsi="Arial" w:cs="Arial"/>
          <w:b/>
          <w:sz w:val="44"/>
          <w:szCs w:val="44"/>
        </w:rPr>
      </w:pPr>
    </w:p>
    <w:p>
      <w:pPr>
        <w:rPr>
          <w:rFonts w:ascii="Arial" w:hAnsi="Arial" w:cs="Arial"/>
        </w:rPr>
      </w:pPr>
    </w:p>
    <w:p>
      <w:pPr>
        <w:pStyle w:val="12"/>
        <w:rPr>
          <w:szCs w:val="22"/>
        </w:rPr>
      </w:pPr>
      <w:r>
        <w:rPr>
          <w:rFonts w:ascii="Arial" w:hAnsi="Arial" w:cs="Arial"/>
          <w:b/>
          <w:bCs/>
        </w:rPr>
        <w:fldChar w:fldCharType="begin"/>
      </w:r>
      <w:r>
        <w:rPr>
          <w:rFonts w:ascii="Arial" w:hAnsi="Arial" w:cs="Arial"/>
          <w:b/>
          <w:bCs/>
        </w:rPr>
        <w:instrText xml:space="preserve"> TOC \o "1-2" \h \z \u </w:instrText>
      </w:r>
      <w:r>
        <w:rPr>
          <w:rFonts w:ascii="Arial" w:hAnsi="Arial" w:cs="Arial"/>
          <w:b/>
          <w:bCs/>
        </w:rPr>
        <w:fldChar w:fldCharType="separate"/>
      </w:r>
      <w:r>
        <w:fldChar w:fldCharType="begin"/>
      </w:r>
      <w:r>
        <w:instrText xml:space="preserve"> HYPERLINK \l "_Toc76807300" </w:instrText>
      </w:r>
      <w:r>
        <w:fldChar w:fldCharType="separate"/>
      </w:r>
      <w:r>
        <w:rPr>
          <w:rStyle w:val="19"/>
          <w:rFonts w:ascii="Arial" w:hAnsi="Arial" w:cs="Arial"/>
          <w:b/>
        </w:rPr>
        <w:t>1. Important security rules and prompt</w:t>
      </w:r>
      <w:r>
        <w:tab/>
      </w:r>
      <w:r>
        <w:fldChar w:fldCharType="begin"/>
      </w:r>
      <w:r>
        <w:instrText xml:space="preserve"> PAGEREF _Toc76807300 \h </w:instrText>
      </w:r>
      <w:r>
        <w:fldChar w:fldCharType="separate"/>
      </w:r>
      <w:r>
        <w:t>3</w:t>
      </w:r>
      <w:r>
        <w:fldChar w:fldCharType="end"/>
      </w:r>
      <w:r>
        <w:fldChar w:fldCharType="end"/>
      </w:r>
    </w:p>
    <w:p>
      <w:pPr>
        <w:pStyle w:val="12"/>
        <w:rPr>
          <w:szCs w:val="22"/>
        </w:rPr>
      </w:pPr>
      <w:r>
        <w:fldChar w:fldCharType="begin"/>
      </w:r>
      <w:r>
        <w:instrText xml:space="preserve"> HYPERLINK \l "_Toc76807301" </w:instrText>
      </w:r>
      <w:r>
        <w:fldChar w:fldCharType="separate"/>
      </w:r>
      <w:r>
        <w:rPr>
          <w:rStyle w:val="19"/>
          <w:rFonts w:ascii="Arial" w:hAnsi="Arial" w:cs="Arial"/>
          <w:b/>
        </w:rPr>
        <w:t>2. Product introduction</w:t>
      </w:r>
      <w:r>
        <w:tab/>
      </w:r>
      <w:r>
        <w:fldChar w:fldCharType="begin"/>
      </w:r>
      <w:r>
        <w:instrText xml:space="preserve"> PAGEREF _Toc76807301 \h </w:instrText>
      </w:r>
      <w:r>
        <w:fldChar w:fldCharType="separate"/>
      </w:r>
      <w:r>
        <w:t>3</w:t>
      </w:r>
      <w:r>
        <w:fldChar w:fldCharType="end"/>
      </w:r>
      <w:r>
        <w:fldChar w:fldCharType="end"/>
      </w:r>
    </w:p>
    <w:p>
      <w:pPr>
        <w:pStyle w:val="13"/>
        <w:rPr>
          <w:szCs w:val="22"/>
        </w:rPr>
      </w:pPr>
      <w:r>
        <w:fldChar w:fldCharType="begin"/>
      </w:r>
      <w:r>
        <w:instrText xml:space="preserve"> HYPERLINK \l "_Toc76807302" </w:instrText>
      </w:r>
      <w:r>
        <w:fldChar w:fldCharType="separate"/>
      </w:r>
      <w:r>
        <w:rPr>
          <w:rStyle w:val="19"/>
          <w:rFonts w:cs="Arial"/>
        </w:rPr>
        <w:t>2.1 Overview</w:t>
      </w:r>
      <w:r>
        <w:tab/>
      </w:r>
      <w:r>
        <w:fldChar w:fldCharType="begin"/>
      </w:r>
      <w:r>
        <w:instrText xml:space="preserve"> PAGEREF _Toc76807302 \h </w:instrText>
      </w:r>
      <w:r>
        <w:fldChar w:fldCharType="separate"/>
      </w:r>
      <w:r>
        <w:t>3</w:t>
      </w:r>
      <w:r>
        <w:fldChar w:fldCharType="end"/>
      </w:r>
      <w:r>
        <w:fldChar w:fldCharType="end"/>
      </w:r>
    </w:p>
    <w:p>
      <w:pPr>
        <w:pStyle w:val="12"/>
        <w:rPr>
          <w:szCs w:val="22"/>
        </w:rPr>
      </w:pPr>
      <w:r>
        <w:fldChar w:fldCharType="begin"/>
      </w:r>
      <w:r>
        <w:instrText xml:space="preserve"> HYPERLINK \l "_Toc76807303" </w:instrText>
      </w:r>
      <w:r>
        <w:fldChar w:fldCharType="separate"/>
      </w:r>
      <w:r>
        <w:rPr>
          <w:rStyle w:val="19"/>
          <w:rFonts w:ascii="Arial" w:hAnsi="Arial" w:cs="Arial"/>
          <w:b/>
        </w:rPr>
        <w:t>3. Product features</w:t>
      </w:r>
      <w:r>
        <w:tab/>
      </w:r>
      <w:r>
        <w:fldChar w:fldCharType="begin"/>
      </w:r>
      <w:r>
        <w:instrText xml:space="preserve"> PAGEREF _Toc76807303 \h </w:instrText>
      </w:r>
      <w:r>
        <w:fldChar w:fldCharType="separate"/>
      </w:r>
      <w:r>
        <w:t>4</w:t>
      </w:r>
      <w:r>
        <w:fldChar w:fldCharType="end"/>
      </w:r>
      <w:r>
        <w:fldChar w:fldCharType="end"/>
      </w:r>
    </w:p>
    <w:p>
      <w:pPr>
        <w:pStyle w:val="12"/>
        <w:rPr>
          <w:szCs w:val="22"/>
        </w:rPr>
      </w:pPr>
      <w:r>
        <w:fldChar w:fldCharType="begin"/>
      </w:r>
      <w:r>
        <w:instrText xml:space="preserve"> HYPERLINK \l "_Toc76807304" </w:instrText>
      </w:r>
      <w:r>
        <w:fldChar w:fldCharType="separate"/>
      </w:r>
      <w:r>
        <w:rPr>
          <w:rStyle w:val="19"/>
          <w:rFonts w:ascii="Arial" w:hAnsi="Arial" w:cs="Arial"/>
          <w:b/>
        </w:rPr>
        <w:t>4. Product functions</w:t>
      </w:r>
      <w:r>
        <w:tab/>
      </w:r>
      <w:r>
        <w:fldChar w:fldCharType="begin"/>
      </w:r>
      <w:r>
        <w:instrText xml:space="preserve"> PAGEREF _Toc76807304 \h </w:instrText>
      </w:r>
      <w:r>
        <w:fldChar w:fldCharType="separate"/>
      </w:r>
      <w:r>
        <w:t>4</w:t>
      </w:r>
      <w:r>
        <w:fldChar w:fldCharType="end"/>
      </w:r>
      <w:r>
        <w:fldChar w:fldCharType="end"/>
      </w:r>
    </w:p>
    <w:p>
      <w:pPr>
        <w:pStyle w:val="12"/>
        <w:rPr>
          <w:szCs w:val="22"/>
        </w:rPr>
      </w:pPr>
      <w:r>
        <w:fldChar w:fldCharType="begin"/>
      </w:r>
      <w:r>
        <w:instrText xml:space="preserve"> HYPERLINK \l "_Toc76807305" </w:instrText>
      </w:r>
      <w:r>
        <w:fldChar w:fldCharType="separate"/>
      </w:r>
      <w:r>
        <w:rPr>
          <w:rStyle w:val="19"/>
          <w:rFonts w:ascii="Arial" w:hAnsi="Arial" w:cs="Arial"/>
          <w:b/>
        </w:rPr>
        <w:t>5. Product specifications</w:t>
      </w:r>
      <w:r>
        <w:tab/>
      </w:r>
      <w:r>
        <w:fldChar w:fldCharType="begin"/>
      </w:r>
      <w:r>
        <w:instrText xml:space="preserve"> PAGEREF _Toc76807305 \h </w:instrText>
      </w:r>
      <w:r>
        <w:fldChar w:fldCharType="separate"/>
      </w:r>
      <w:r>
        <w:t>5</w:t>
      </w:r>
      <w:r>
        <w:fldChar w:fldCharType="end"/>
      </w:r>
      <w:r>
        <w:fldChar w:fldCharType="end"/>
      </w:r>
    </w:p>
    <w:p>
      <w:pPr>
        <w:pStyle w:val="12"/>
        <w:rPr>
          <w:szCs w:val="22"/>
        </w:rPr>
      </w:pPr>
      <w:r>
        <w:fldChar w:fldCharType="begin"/>
      </w:r>
      <w:r>
        <w:instrText xml:space="preserve"> HYPERLINK \l "_Toc76807306" </w:instrText>
      </w:r>
      <w:r>
        <w:fldChar w:fldCharType="separate"/>
      </w:r>
      <w:r>
        <w:rPr>
          <w:rStyle w:val="19"/>
          <w:rFonts w:ascii="Arial" w:hAnsi="Arial" w:cs="Arial"/>
          <w:b/>
        </w:rPr>
        <w:t>6. Typical Applications</w:t>
      </w:r>
      <w:r>
        <w:tab/>
      </w:r>
      <w:r>
        <w:fldChar w:fldCharType="begin"/>
      </w:r>
      <w:r>
        <w:instrText xml:space="preserve"> PAGEREF _Toc76807306 \h </w:instrText>
      </w:r>
      <w:r>
        <w:fldChar w:fldCharType="separate"/>
      </w:r>
      <w:r>
        <w:t>7</w:t>
      </w:r>
      <w:r>
        <w:fldChar w:fldCharType="end"/>
      </w:r>
      <w:r>
        <w:fldChar w:fldCharType="end"/>
      </w:r>
    </w:p>
    <w:p>
      <w:pPr>
        <w:pStyle w:val="12"/>
        <w:rPr>
          <w:szCs w:val="22"/>
        </w:rPr>
      </w:pPr>
      <w:r>
        <w:fldChar w:fldCharType="begin"/>
      </w:r>
      <w:r>
        <w:instrText xml:space="preserve"> HYPERLINK \l "_Toc76807307" </w:instrText>
      </w:r>
      <w:r>
        <w:fldChar w:fldCharType="separate"/>
      </w:r>
      <w:r>
        <w:rPr>
          <w:rStyle w:val="19"/>
          <w:rFonts w:ascii="Arial" w:hAnsi="Arial" w:cs="Arial"/>
          <w:b/>
        </w:rPr>
        <w:t>7. Product appearance interface description</w:t>
      </w:r>
      <w:r>
        <w:tab/>
      </w:r>
      <w:r>
        <w:fldChar w:fldCharType="begin"/>
      </w:r>
      <w:r>
        <w:instrText xml:space="preserve"> PAGEREF _Toc76807307 \h </w:instrText>
      </w:r>
      <w:r>
        <w:fldChar w:fldCharType="separate"/>
      </w:r>
      <w:r>
        <w:t>8</w:t>
      </w:r>
      <w:r>
        <w:fldChar w:fldCharType="end"/>
      </w:r>
      <w:r>
        <w:fldChar w:fldCharType="end"/>
      </w:r>
    </w:p>
    <w:p>
      <w:pPr>
        <w:pStyle w:val="12"/>
        <w:rPr>
          <w:szCs w:val="22"/>
        </w:rPr>
      </w:pPr>
      <w:r>
        <w:fldChar w:fldCharType="begin"/>
      </w:r>
      <w:r>
        <w:instrText xml:space="preserve"> HYPERLINK \l "_Toc76807308" </w:instrText>
      </w:r>
      <w:r>
        <w:fldChar w:fldCharType="separate"/>
      </w:r>
      <w:r>
        <w:rPr>
          <w:rStyle w:val="19"/>
          <w:rFonts w:ascii="Arial" w:hAnsi="Arial" w:cs="Arial"/>
          <w:b/>
        </w:rPr>
        <w:t>8. Installation Precautions</w:t>
      </w:r>
      <w:r>
        <w:tab/>
      </w:r>
      <w:r>
        <w:fldChar w:fldCharType="begin"/>
      </w:r>
      <w:r>
        <w:instrText xml:space="preserve"> PAGEREF _Toc76807308 \h </w:instrText>
      </w:r>
      <w:r>
        <w:fldChar w:fldCharType="separate"/>
      </w:r>
      <w:r>
        <w:t>12</w:t>
      </w:r>
      <w:r>
        <w:fldChar w:fldCharType="end"/>
      </w:r>
      <w:r>
        <w:fldChar w:fldCharType="end"/>
      </w:r>
    </w:p>
    <w:p>
      <w:pPr>
        <w:pStyle w:val="13"/>
        <w:rPr>
          <w:szCs w:val="22"/>
        </w:rPr>
      </w:pPr>
      <w:r>
        <w:fldChar w:fldCharType="begin"/>
      </w:r>
      <w:r>
        <w:instrText xml:space="preserve"> HYPERLINK \l "_Toc76807309" </w:instrText>
      </w:r>
      <w:r>
        <w:fldChar w:fldCharType="separate"/>
      </w:r>
      <w:r>
        <w:rPr>
          <w:rStyle w:val="19"/>
          <w:rFonts w:cs="Arial"/>
        </w:rPr>
        <w:t>8.1 Location</w:t>
      </w:r>
      <w:r>
        <w:tab/>
      </w:r>
      <w:r>
        <w:fldChar w:fldCharType="begin"/>
      </w:r>
      <w:r>
        <w:instrText xml:space="preserve"> PAGEREF _Toc76807309 \h </w:instrText>
      </w:r>
      <w:r>
        <w:fldChar w:fldCharType="separate"/>
      </w:r>
      <w:r>
        <w:t>12</w:t>
      </w:r>
      <w:r>
        <w:fldChar w:fldCharType="end"/>
      </w:r>
      <w:r>
        <w:fldChar w:fldCharType="end"/>
      </w:r>
    </w:p>
    <w:p>
      <w:pPr>
        <w:pStyle w:val="13"/>
        <w:rPr>
          <w:szCs w:val="22"/>
        </w:rPr>
      </w:pPr>
      <w:r>
        <w:fldChar w:fldCharType="begin"/>
      </w:r>
      <w:r>
        <w:instrText xml:space="preserve"> HYPERLINK \l "_Toc76807310" </w:instrText>
      </w:r>
      <w:r>
        <w:fldChar w:fldCharType="separate"/>
      </w:r>
      <w:r>
        <w:rPr>
          <w:rStyle w:val="19"/>
          <w:rFonts w:cs="Arial"/>
        </w:rPr>
        <w:t>8.2 Power</w:t>
      </w:r>
      <w:r>
        <w:tab/>
      </w:r>
      <w:r>
        <w:fldChar w:fldCharType="begin"/>
      </w:r>
      <w:r>
        <w:instrText xml:space="preserve"> PAGEREF _Toc76807310 \h </w:instrText>
      </w:r>
      <w:r>
        <w:fldChar w:fldCharType="separate"/>
      </w:r>
      <w:r>
        <w:t>12</w:t>
      </w:r>
      <w:r>
        <w:fldChar w:fldCharType="end"/>
      </w:r>
      <w:r>
        <w:fldChar w:fldCharType="end"/>
      </w:r>
    </w:p>
    <w:p>
      <w:pPr>
        <w:pStyle w:val="13"/>
        <w:rPr>
          <w:szCs w:val="22"/>
        </w:rPr>
      </w:pPr>
      <w:r>
        <w:fldChar w:fldCharType="begin"/>
      </w:r>
      <w:r>
        <w:instrText xml:space="preserve"> HYPERLINK \l "_Toc76807311" </w:instrText>
      </w:r>
      <w:r>
        <w:fldChar w:fldCharType="separate"/>
      </w:r>
      <w:r>
        <w:rPr>
          <w:rStyle w:val="19"/>
          <w:rFonts w:cs="Arial"/>
        </w:rPr>
        <w:t>8.3 Humidity</w:t>
      </w:r>
      <w:r>
        <w:tab/>
      </w:r>
      <w:r>
        <w:fldChar w:fldCharType="begin"/>
      </w:r>
      <w:r>
        <w:instrText xml:space="preserve"> PAGEREF _Toc76807311 \h </w:instrText>
      </w:r>
      <w:r>
        <w:fldChar w:fldCharType="separate"/>
      </w:r>
      <w:r>
        <w:t>13</w:t>
      </w:r>
      <w:r>
        <w:fldChar w:fldCharType="end"/>
      </w:r>
      <w:r>
        <w:fldChar w:fldCharType="end"/>
      </w:r>
    </w:p>
    <w:p>
      <w:pPr>
        <w:pStyle w:val="13"/>
        <w:rPr>
          <w:szCs w:val="22"/>
        </w:rPr>
      </w:pPr>
      <w:r>
        <w:fldChar w:fldCharType="begin"/>
      </w:r>
      <w:r>
        <w:instrText xml:space="preserve"> HYPERLINK \l "_Toc76807312" </w:instrText>
      </w:r>
      <w:r>
        <w:fldChar w:fldCharType="separate"/>
      </w:r>
      <w:r>
        <w:rPr>
          <w:rStyle w:val="19"/>
          <w:rFonts w:cs="Arial"/>
        </w:rPr>
        <w:t>8.4 Temperature</w:t>
      </w:r>
      <w:r>
        <w:tab/>
      </w:r>
      <w:r>
        <w:fldChar w:fldCharType="begin"/>
      </w:r>
      <w:r>
        <w:instrText xml:space="preserve"> PAGEREF _Toc76807312 \h </w:instrText>
      </w:r>
      <w:r>
        <w:fldChar w:fldCharType="separate"/>
      </w:r>
      <w:r>
        <w:t>13</w:t>
      </w:r>
      <w:r>
        <w:fldChar w:fldCharType="end"/>
      </w:r>
      <w:r>
        <w:fldChar w:fldCharType="end"/>
      </w:r>
    </w:p>
    <w:p>
      <w:pPr>
        <w:pStyle w:val="13"/>
        <w:rPr>
          <w:szCs w:val="22"/>
        </w:rPr>
      </w:pPr>
      <w:r>
        <w:fldChar w:fldCharType="begin"/>
      </w:r>
      <w:r>
        <w:instrText xml:space="preserve"> HYPERLINK \l "_Toc76807313" </w:instrText>
      </w:r>
      <w:r>
        <w:fldChar w:fldCharType="separate"/>
      </w:r>
      <w:r>
        <w:rPr>
          <w:rStyle w:val="19"/>
          <w:rFonts w:cs="Arial"/>
        </w:rPr>
        <w:t>8.5 Accessories</w:t>
      </w:r>
      <w:r>
        <w:tab/>
      </w:r>
      <w:r>
        <w:fldChar w:fldCharType="begin"/>
      </w:r>
      <w:r>
        <w:instrText xml:space="preserve"> PAGEREF _Toc76807313 \h </w:instrText>
      </w:r>
      <w:r>
        <w:fldChar w:fldCharType="separate"/>
      </w:r>
      <w:r>
        <w:t>13</w:t>
      </w:r>
      <w:r>
        <w:fldChar w:fldCharType="end"/>
      </w:r>
      <w:r>
        <w:fldChar w:fldCharType="end"/>
      </w:r>
    </w:p>
    <w:p>
      <w:pPr>
        <w:pStyle w:val="13"/>
        <w:rPr>
          <w:szCs w:val="22"/>
        </w:rPr>
      </w:pPr>
      <w:r>
        <w:fldChar w:fldCharType="begin"/>
      </w:r>
      <w:r>
        <w:instrText xml:space="preserve"> HYPERLINK \l "_Toc76807314" </w:instrText>
      </w:r>
      <w:r>
        <w:fldChar w:fldCharType="separate"/>
      </w:r>
      <w:r>
        <w:rPr>
          <w:rStyle w:val="19"/>
          <w:rFonts w:cs="Arial"/>
        </w:rPr>
        <w:t>8.6 Injury</w:t>
      </w:r>
      <w:r>
        <w:rPr>
          <w:rStyle w:val="19"/>
          <w:rFonts w:cs="Arial"/>
        </w:rPr>
        <w:tab/>
      </w:r>
      <w:r>
        <w:tab/>
      </w:r>
      <w:r>
        <w:fldChar w:fldCharType="begin"/>
      </w:r>
      <w:r>
        <w:instrText xml:space="preserve"> PAGEREF _Toc76807314 \h </w:instrText>
      </w:r>
      <w:r>
        <w:fldChar w:fldCharType="separate"/>
      </w:r>
      <w:r>
        <w:t>13</w:t>
      </w:r>
      <w:r>
        <w:fldChar w:fldCharType="end"/>
      </w:r>
      <w:r>
        <w:fldChar w:fldCharType="end"/>
      </w:r>
    </w:p>
    <w:p>
      <w:pPr>
        <w:pStyle w:val="13"/>
        <w:rPr>
          <w:szCs w:val="22"/>
        </w:rPr>
      </w:pPr>
      <w:r>
        <w:fldChar w:fldCharType="begin"/>
      </w:r>
      <w:r>
        <w:instrText xml:space="preserve"> HYPERLINK \l "_Toc76807315" </w:instrText>
      </w:r>
      <w:r>
        <w:fldChar w:fldCharType="separate"/>
      </w:r>
      <w:r>
        <w:rPr>
          <w:rStyle w:val="19"/>
          <w:rFonts w:cs="Arial"/>
        </w:rPr>
        <w:t>8.7 Maintenance</w:t>
      </w:r>
      <w:r>
        <w:tab/>
      </w:r>
      <w:r>
        <w:fldChar w:fldCharType="begin"/>
      </w:r>
      <w:r>
        <w:instrText xml:space="preserve"> PAGEREF _Toc76807315 \h </w:instrText>
      </w:r>
      <w:r>
        <w:fldChar w:fldCharType="separate"/>
      </w:r>
      <w:r>
        <w:t>13</w:t>
      </w:r>
      <w:r>
        <w:fldChar w:fldCharType="end"/>
      </w:r>
      <w:r>
        <w:fldChar w:fldCharType="end"/>
      </w:r>
    </w:p>
    <w:p>
      <w:pPr>
        <w:pStyle w:val="12"/>
        <w:rPr>
          <w:szCs w:val="22"/>
        </w:rPr>
      </w:pPr>
      <w:r>
        <w:fldChar w:fldCharType="begin"/>
      </w:r>
      <w:r>
        <w:instrText xml:space="preserve"> HYPERLINK \l "_Toc76807316" </w:instrText>
      </w:r>
      <w:r>
        <w:fldChar w:fldCharType="separate"/>
      </w:r>
      <w:r>
        <w:rPr>
          <w:rStyle w:val="19"/>
          <w:rFonts w:ascii="Arial" w:hAnsi="Arial" w:cs="Arial"/>
          <w:b/>
        </w:rPr>
        <w:t>9. Power cable connection</w:t>
      </w:r>
      <w:r>
        <w:tab/>
      </w:r>
      <w:r>
        <w:fldChar w:fldCharType="begin"/>
      </w:r>
      <w:r>
        <w:instrText xml:space="preserve"> PAGEREF _Toc76807316 \h </w:instrText>
      </w:r>
      <w:r>
        <w:fldChar w:fldCharType="separate"/>
      </w:r>
      <w:r>
        <w:t>14</w:t>
      </w:r>
      <w:r>
        <w:fldChar w:fldCharType="end"/>
      </w:r>
      <w:r>
        <w:fldChar w:fldCharType="end"/>
      </w:r>
    </w:p>
    <w:p>
      <w:pPr>
        <w:pStyle w:val="12"/>
        <w:rPr>
          <w:szCs w:val="22"/>
        </w:rPr>
      </w:pPr>
      <w:r>
        <w:fldChar w:fldCharType="begin"/>
      </w:r>
      <w:r>
        <w:instrText xml:space="preserve"> HYPERLINK \l "_Toc76807317" </w:instrText>
      </w:r>
      <w:r>
        <w:fldChar w:fldCharType="separate"/>
      </w:r>
      <w:r>
        <w:rPr>
          <w:rStyle w:val="19"/>
          <w:rFonts w:ascii="Arial" w:hAnsi="Arial" w:cs="Arial"/>
          <w:b/>
        </w:rPr>
        <w:t>10. Hard disk insertion and removal</w:t>
      </w:r>
      <w:r>
        <w:tab/>
      </w:r>
      <w:r>
        <w:fldChar w:fldCharType="begin"/>
      </w:r>
      <w:r>
        <w:instrText xml:space="preserve"> PAGEREF _Toc76807317 \h </w:instrText>
      </w:r>
      <w:r>
        <w:fldChar w:fldCharType="separate"/>
      </w:r>
      <w:r>
        <w:t>14</w:t>
      </w:r>
      <w:r>
        <w:fldChar w:fldCharType="end"/>
      </w:r>
      <w:r>
        <w:fldChar w:fldCharType="end"/>
      </w:r>
    </w:p>
    <w:p>
      <w:pPr>
        <w:pStyle w:val="12"/>
        <w:rPr>
          <w:szCs w:val="22"/>
        </w:rPr>
      </w:pPr>
      <w:r>
        <w:fldChar w:fldCharType="begin"/>
      </w:r>
      <w:r>
        <w:instrText xml:space="preserve"> HYPERLINK \l "_Toc76807318" </w:instrText>
      </w:r>
      <w:r>
        <w:fldChar w:fldCharType="separate"/>
      </w:r>
      <w:r>
        <w:rPr>
          <w:rStyle w:val="19"/>
          <w:rFonts w:ascii="Arial" w:hAnsi="Arial" w:cs="Arial"/>
          <w:b/>
        </w:rPr>
        <w:t>11.Accessories description</w:t>
      </w:r>
      <w:r>
        <w:tab/>
      </w:r>
      <w:r>
        <w:fldChar w:fldCharType="begin"/>
      </w:r>
      <w:r>
        <w:instrText xml:space="preserve"> PAGEREF _Toc76807318 \h </w:instrText>
      </w:r>
      <w:r>
        <w:fldChar w:fldCharType="separate"/>
      </w:r>
      <w:r>
        <w:t>16</w:t>
      </w:r>
      <w:r>
        <w:fldChar w:fldCharType="end"/>
      </w:r>
      <w:r>
        <w:fldChar w:fldCharType="end"/>
      </w:r>
    </w:p>
    <w:p>
      <w:pPr>
        <w:pStyle w:val="12"/>
        <w:rPr>
          <w:szCs w:val="22"/>
        </w:rPr>
      </w:pPr>
      <w:r>
        <w:fldChar w:fldCharType="begin"/>
      </w:r>
      <w:r>
        <w:instrText xml:space="preserve"> HYPERLINK \l "_Toc76807319" </w:instrText>
      </w:r>
      <w:r>
        <w:fldChar w:fldCharType="separate"/>
      </w:r>
      <w:r>
        <w:rPr>
          <w:rStyle w:val="19"/>
          <w:rFonts w:ascii="Arial" w:hAnsi="Arial" w:cs="Arial"/>
          <w:b/>
        </w:rPr>
        <w:t>12.Remote Controller</w:t>
      </w:r>
      <w:r>
        <w:tab/>
      </w:r>
      <w:r>
        <w:fldChar w:fldCharType="begin"/>
      </w:r>
      <w:r>
        <w:instrText xml:space="preserve"> PAGEREF _Toc76807319 \h </w:instrText>
      </w:r>
      <w:r>
        <w:fldChar w:fldCharType="separate"/>
      </w:r>
      <w:r>
        <w:t>18</w:t>
      </w:r>
      <w:r>
        <w:fldChar w:fldCharType="end"/>
      </w:r>
      <w:r>
        <w:fldChar w:fldCharType="end"/>
      </w:r>
    </w:p>
    <w:p>
      <w:pPr>
        <w:pStyle w:val="12"/>
        <w:rPr>
          <w:szCs w:val="22"/>
        </w:rPr>
      </w:pPr>
      <w:r>
        <w:fldChar w:fldCharType="begin"/>
      </w:r>
      <w:r>
        <w:instrText xml:space="preserve"> HYPERLINK \l "_Toc76807320" </w:instrText>
      </w:r>
      <w:r>
        <w:fldChar w:fldCharType="separate"/>
      </w:r>
      <w:r>
        <w:rPr>
          <w:rStyle w:val="19"/>
          <w:rFonts w:ascii="Arial" w:hAnsi="Arial" w:cs="Arial"/>
          <w:b/>
        </w:rPr>
        <w:t>13.MDVR setup</w:t>
      </w:r>
      <w:r>
        <w:tab/>
      </w:r>
      <w:r>
        <w:fldChar w:fldCharType="begin"/>
      </w:r>
      <w:r>
        <w:instrText xml:space="preserve"> PAGEREF _Toc76807320 \h </w:instrText>
      </w:r>
      <w:r>
        <w:fldChar w:fldCharType="separate"/>
      </w:r>
      <w:r>
        <w:t>19</w:t>
      </w:r>
      <w:r>
        <w:fldChar w:fldCharType="end"/>
      </w:r>
      <w:r>
        <w:fldChar w:fldCharType="end"/>
      </w:r>
    </w:p>
    <w:p>
      <w:pPr>
        <w:pStyle w:val="13"/>
        <w:rPr>
          <w:szCs w:val="22"/>
        </w:rPr>
      </w:pPr>
      <w:r>
        <w:fldChar w:fldCharType="begin"/>
      </w:r>
      <w:r>
        <w:instrText xml:space="preserve"> HYPERLINK \l "_Toc76807321" </w:instrText>
      </w:r>
      <w:r>
        <w:fldChar w:fldCharType="separate"/>
      </w:r>
      <w:r>
        <w:rPr>
          <w:rStyle w:val="19"/>
          <w:rFonts w:cs="Arial"/>
        </w:rPr>
        <w:t>13.1 Login</w:t>
      </w:r>
      <w:r>
        <w:tab/>
      </w:r>
      <w:r>
        <w:fldChar w:fldCharType="begin"/>
      </w:r>
      <w:r>
        <w:instrText xml:space="preserve"> PAGEREF _Toc76807321 \h </w:instrText>
      </w:r>
      <w:r>
        <w:fldChar w:fldCharType="separate"/>
      </w:r>
      <w:r>
        <w:t>19</w:t>
      </w:r>
      <w:r>
        <w:fldChar w:fldCharType="end"/>
      </w:r>
      <w:r>
        <w:fldChar w:fldCharType="end"/>
      </w:r>
    </w:p>
    <w:p>
      <w:pPr>
        <w:pStyle w:val="13"/>
        <w:rPr>
          <w:szCs w:val="22"/>
        </w:rPr>
      </w:pPr>
      <w:r>
        <w:fldChar w:fldCharType="begin"/>
      </w:r>
      <w:r>
        <w:instrText xml:space="preserve"> HYPERLINK \l "_Toc76807322" </w:instrText>
      </w:r>
      <w:r>
        <w:fldChar w:fldCharType="separate"/>
      </w:r>
      <w:r>
        <w:rPr>
          <w:rStyle w:val="19"/>
          <w:rFonts w:cs="Arial"/>
        </w:rPr>
        <w:t>13.2 Main Menu</w:t>
      </w:r>
      <w:r>
        <w:tab/>
      </w:r>
      <w:r>
        <w:fldChar w:fldCharType="begin"/>
      </w:r>
      <w:r>
        <w:instrText xml:space="preserve"> PAGEREF _Toc76807322 \h </w:instrText>
      </w:r>
      <w:r>
        <w:fldChar w:fldCharType="separate"/>
      </w:r>
      <w:r>
        <w:t>19</w:t>
      </w:r>
      <w:r>
        <w:fldChar w:fldCharType="end"/>
      </w:r>
      <w:r>
        <w:fldChar w:fldCharType="end"/>
      </w:r>
    </w:p>
    <w:p>
      <w:pPr>
        <w:pStyle w:val="13"/>
        <w:rPr>
          <w:szCs w:val="22"/>
        </w:rPr>
      </w:pPr>
      <w:r>
        <w:fldChar w:fldCharType="begin"/>
      </w:r>
      <w:r>
        <w:instrText xml:space="preserve"> HYPERLINK \l "_Toc76807323" </w:instrText>
      </w:r>
      <w:r>
        <w:fldChar w:fldCharType="separate"/>
      </w:r>
      <w:r>
        <w:rPr>
          <w:rStyle w:val="19"/>
          <w:rFonts w:cs="Arial"/>
        </w:rPr>
        <w:t>13.3 Playback</w:t>
      </w:r>
      <w:r>
        <w:tab/>
      </w:r>
      <w:r>
        <w:fldChar w:fldCharType="begin"/>
      </w:r>
      <w:r>
        <w:instrText xml:space="preserve"> PAGEREF _Toc76807323 \h </w:instrText>
      </w:r>
      <w:r>
        <w:fldChar w:fldCharType="separate"/>
      </w:r>
      <w:r>
        <w:t>20</w:t>
      </w:r>
      <w:r>
        <w:fldChar w:fldCharType="end"/>
      </w:r>
      <w:r>
        <w:fldChar w:fldCharType="end"/>
      </w:r>
    </w:p>
    <w:p>
      <w:pPr>
        <w:pStyle w:val="13"/>
        <w:rPr>
          <w:szCs w:val="22"/>
        </w:rPr>
      </w:pPr>
      <w:r>
        <w:fldChar w:fldCharType="begin"/>
      </w:r>
      <w:r>
        <w:instrText xml:space="preserve"> HYPERLINK \l "_Toc76807324" </w:instrText>
      </w:r>
      <w:r>
        <w:fldChar w:fldCharType="separate"/>
      </w:r>
      <w:r>
        <w:rPr>
          <w:rStyle w:val="19"/>
          <w:rFonts w:cs="Arial"/>
        </w:rPr>
        <w:t>13.4 Preview</w:t>
      </w:r>
      <w:r>
        <w:tab/>
      </w:r>
      <w:r>
        <w:fldChar w:fldCharType="begin"/>
      </w:r>
      <w:r>
        <w:instrText xml:space="preserve"> PAGEREF _Toc76807324 \h </w:instrText>
      </w:r>
      <w:r>
        <w:fldChar w:fldCharType="separate"/>
      </w:r>
      <w:r>
        <w:t>21</w:t>
      </w:r>
      <w:r>
        <w:fldChar w:fldCharType="end"/>
      </w:r>
      <w:r>
        <w:fldChar w:fldCharType="end"/>
      </w:r>
    </w:p>
    <w:p>
      <w:pPr>
        <w:pStyle w:val="13"/>
        <w:rPr>
          <w:szCs w:val="22"/>
        </w:rPr>
      </w:pPr>
      <w:r>
        <w:fldChar w:fldCharType="begin"/>
      </w:r>
      <w:r>
        <w:instrText xml:space="preserve"> HYPERLINK \l "_Toc76807325" </w:instrText>
      </w:r>
      <w:r>
        <w:fldChar w:fldCharType="separate"/>
      </w:r>
      <w:r>
        <w:rPr>
          <w:rStyle w:val="19"/>
          <w:rFonts w:cs="Arial"/>
        </w:rPr>
        <w:t>13.5 Settings</w:t>
      </w:r>
      <w:r>
        <w:tab/>
      </w:r>
      <w:r>
        <w:fldChar w:fldCharType="begin"/>
      </w:r>
      <w:r>
        <w:instrText xml:space="preserve"> PAGEREF _Toc76807325 \h </w:instrText>
      </w:r>
      <w:r>
        <w:fldChar w:fldCharType="separate"/>
      </w:r>
      <w:r>
        <w:t>22</w:t>
      </w:r>
      <w:r>
        <w:fldChar w:fldCharType="end"/>
      </w:r>
      <w:r>
        <w:fldChar w:fldCharType="end"/>
      </w:r>
    </w:p>
    <w:p>
      <w:pPr>
        <w:pStyle w:val="12"/>
        <w:rPr>
          <w:szCs w:val="22"/>
        </w:rPr>
      </w:pPr>
      <w:r>
        <w:fldChar w:fldCharType="begin"/>
      </w:r>
      <w:r>
        <w:instrText xml:space="preserve"> HYPERLINK \l "_Toc76807326" </w:instrText>
      </w:r>
      <w:r>
        <w:fldChar w:fldCharType="separate"/>
      </w:r>
      <w:r>
        <w:rPr>
          <w:rStyle w:val="19"/>
          <w:rFonts w:ascii="Arial" w:hAnsi="Arial" w:cs="Arial"/>
          <w:b/>
        </w:rPr>
        <w:t>14. FAQ</w:t>
      </w:r>
      <w:r>
        <w:tab/>
      </w:r>
      <w:r>
        <w:fldChar w:fldCharType="begin"/>
      </w:r>
      <w:r>
        <w:instrText xml:space="preserve"> PAGEREF _Toc76807326 \h </w:instrText>
      </w:r>
      <w:r>
        <w:fldChar w:fldCharType="separate"/>
      </w:r>
      <w:r>
        <w:t>37</w:t>
      </w:r>
      <w:r>
        <w:fldChar w:fldCharType="end"/>
      </w:r>
      <w:r>
        <w:fldChar w:fldCharType="end"/>
      </w:r>
    </w:p>
    <w:p>
      <w:pPr>
        <w:pStyle w:val="13"/>
        <w:rPr>
          <w:szCs w:val="22"/>
        </w:rPr>
      </w:pPr>
      <w:r>
        <w:fldChar w:fldCharType="begin"/>
      </w:r>
      <w:r>
        <w:instrText xml:space="preserve"> HYPERLINK \l "_Toc76807327" </w:instrText>
      </w:r>
      <w:r>
        <w:fldChar w:fldCharType="separate"/>
      </w:r>
      <w:r>
        <w:rPr>
          <w:rStyle w:val="19"/>
          <w:rFonts w:cs="Arial"/>
        </w:rPr>
        <w:t>14.1 Questions on device turn on</w:t>
      </w:r>
      <w:r>
        <w:tab/>
      </w:r>
      <w:r>
        <w:fldChar w:fldCharType="begin"/>
      </w:r>
      <w:r>
        <w:instrText xml:space="preserve"> PAGEREF _Toc76807327 \h </w:instrText>
      </w:r>
      <w:r>
        <w:fldChar w:fldCharType="separate"/>
      </w:r>
      <w:r>
        <w:t>37</w:t>
      </w:r>
      <w:r>
        <w:fldChar w:fldCharType="end"/>
      </w:r>
      <w:r>
        <w:fldChar w:fldCharType="end"/>
      </w:r>
    </w:p>
    <w:p>
      <w:pPr>
        <w:pStyle w:val="13"/>
        <w:rPr>
          <w:szCs w:val="22"/>
        </w:rPr>
      </w:pPr>
      <w:r>
        <w:fldChar w:fldCharType="begin"/>
      </w:r>
      <w:r>
        <w:instrText xml:space="preserve"> HYPERLINK \l "_Toc76807328" </w:instrText>
      </w:r>
      <w:r>
        <w:fldChar w:fldCharType="separate"/>
      </w:r>
      <w:r>
        <w:rPr>
          <w:rStyle w:val="19"/>
          <w:rFonts w:cs="Arial"/>
        </w:rPr>
        <w:t>14.2 Questions on 3/4G</w:t>
      </w:r>
      <w:r>
        <w:tab/>
      </w:r>
      <w:r>
        <w:fldChar w:fldCharType="begin"/>
      </w:r>
      <w:r>
        <w:instrText xml:space="preserve"> PAGEREF _Toc76807328 \h </w:instrText>
      </w:r>
      <w:r>
        <w:fldChar w:fldCharType="separate"/>
      </w:r>
      <w:r>
        <w:t>37</w:t>
      </w:r>
      <w:r>
        <w:fldChar w:fldCharType="end"/>
      </w:r>
      <w:r>
        <w:fldChar w:fldCharType="end"/>
      </w:r>
    </w:p>
    <w:p>
      <w:pPr>
        <w:pStyle w:val="13"/>
        <w:rPr>
          <w:szCs w:val="22"/>
        </w:rPr>
      </w:pPr>
      <w:r>
        <w:fldChar w:fldCharType="begin"/>
      </w:r>
      <w:r>
        <w:instrText xml:space="preserve"> HYPERLINK \l "_Toc76807329" </w:instrText>
      </w:r>
      <w:r>
        <w:fldChar w:fldCharType="separate"/>
      </w:r>
      <w:r>
        <w:rPr>
          <w:rStyle w:val="19"/>
          <w:rFonts w:cs="Arial"/>
        </w:rPr>
        <w:t>14.3 Questions on Wireless Module</w:t>
      </w:r>
      <w:r>
        <w:tab/>
      </w:r>
      <w:r>
        <w:fldChar w:fldCharType="begin"/>
      </w:r>
      <w:r>
        <w:instrText xml:space="preserve"> PAGEREF _Toc76807329 \h </w:instrText>
      </w:r>
      <w:r>
        <w:fldChar w:fldCharType="separate"/>
      </w:r>
      <w:r>
        <w:t>38</w:t>
      </w:r>
      <w:r>
        <w:fldChar w:fldCharType="end"/>
      </w:r>
      <w:r>
        <w:fldChar w:fldCharType="end"/>
      </w:r>
    </w:p>
    <w:p>
      <w:pPr>
        <w:pStyle w:val="13"/>
        <w:rPr>
          <w:szCs w:val="22"/>
        </w:rPr>
      </w:pPr>
      <w:r>
        <w:fldChar w:fldCharType="begin"/>
      </w:r>
      <w:r>
        <w:instrText xml:space="preserve"> HYPERLINK \l "_Toc76807330" </w:instrText>
      </w:r>
      <w:r>
        <w:fldChar w:fldCharType="separate"/>
      </w:r>
      <w:r>
        <w:rPr>
          <w:rStyle w:val="19"/>
          <w:rFonts w:cs="Arial"/>
        </w:rPr>
        <w:t>14.4 Questions on Recording</w:t>
      </w:r>
      <w:r>
        <w:tab/>
      </w:r>
      <w:r>
        <w:fldChar w:fldCharType="begin"/>
      </w:r>
      <w:r>
        <w:instrText xml:space="preserve"> PAGEREF _Toc76807330 \h </w:instrText>
      </w:r>
      <w:r>
        <w:fldChar w:fldCharType="separate"/>
      </w:r>
      <w:r>
        <w:t>38</w:t>
      </w:r>
      <w:r>
        <w:fldChar w:fldCharType="end"/>
      </w:r>
      <w:r>
        <w:fldChar w:fldCharType="end"/>
      </w:r>
    </w:p>
    <w:p>
      <w:pPr>
        <w:pStyle w:val="13"/>
        <w:rPr>
          <w:szCs w:val="22"/>
        </w:rPr>
      </w:pPr>
      <w:r>
        <w:fldChar w:fldCharType="begin"/>
      </w:r>
      <w:r>
        <w:instrText xml:space="preserve"> HYPERLINK \l "_Toc76807331" </w:instrText>
      </w:r>
      <w:r>
        <w:fldChar w:fldCharType="separate"/>
      </w:r>
      <w:r>
        <w:rPr>
          <w:rStyle w:val="19"/>
          <w:rFonts w:cs="Arial"/>
        </w:rPr>
        <w:t>14.5 Questions on Alarm</w:t>
      </w:r>
      <w:r>
        <w:tab/>
      </w:r>
      <w:r>
        <w:fldChar w:fldCharType="begin"/>
      </w:r>
      <w:r>
        <w:instrText xml:space="preserve"> PAGEREF _Toc76807331 \h </w:instrText>
      </w:r>
      <w:r>
        <w:fldChar w:fldCharType="separate"/>
      </w:r>
      <w:r>
        <w:t>39</w:t>
      </w:r>
      <w:r>
        <w:fldChar w:fldCharType="end"/>
      </w:r>
      <w:r>
        <w:fldChar w:fldCharType="end"/>
      </w:r>
    </w:p>
    <w:p>
      <w:pPr>
        <w:pStyle w:val="13"/>
        <w:rPr>
          <w:szCs w:val="22"/>
        </w:rPr>
      </w:pPr>
      <w:r>
        <w:fldChar w:fldCharType="begin"/>
      </w:r>
      <w:r>
        <w:instrText xml:space="preserve"> HYPERLINK \l "_Toc76807332" </w:instrText>
      </w:r>
      <w:r>
        <w:fldChar w:fldCharType="separate"/>
      </w:r>
      <w:r>
        <w:rPr>
          <w:rStyle w:val="19"/>
          <w:rFonts w:cs="Arial"/>
        </w:rPr>
        <w:t>14.6 Others</w:t>
      </w:r>
      <w:r>
        <w:tab/>
      </w:r>
      <w:r>
        <w:fldChar w:fldCharType="begin"/>
      </w:r>
      <w:r>
        <w:instrText xml:space="preserve"> PAGEREF _Toc76807332 \h </w:instrText>
      </w:r>
      <w:r>
        <w:fldChar w:fldCharType="separate"/>
      </w:r>
      <w:r>
        <w:t>39</w:t>
      </w:r>
      <w:r>
        <w:fldChar w:fldCharType="end"/>
      </w:r>
      <w:r>
        <w:fldChar w:fldCharType="end"/>
      </w:r>
    </w:p>
    <w:p>
      <w:pPr>
        <w:rPr>
          <w:rFonts w:ascii="Arial" w:hAnsi="Arial" w:cs="Arial"/>
          <w:bCs/>
        </w:rPr>
      </w:pPr>
      <w:r>
        <w:rPr>
          <w:rFonts w:ascii="Arial" w:hAnsi="Arial" w:cs="Arial"/>
          <w:b/>
          <w:bCs/>
        </w:rPr>
        <w:fldChar w:fldCharType="end"/>
      </w: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pStyle w:val="2"/>
        <w:numPr>
          <w:ilvl w:val="0"/>
          <w:numId w:val="1"/>
        </w:numPr>
        <w:ind w:left="420" w:hanging="420"/>
        <w:rPr>
          <w:rFonts w:ascii="Arial" w:hAnsi="Arial" w:cs="Arial"/>
          <w:b/>
        </w:rPr>
      </w:pPr>
      <w:bookmarkStart w:id="0" w:name="_Toc76807300"/>
      <w:r>
        <w:rPr>
          <w:rFonts w:ascii="Arial" w:hAnsi="Arial" w:cs="Arial"/>
          <w:b/>
        </w:rPr>
        <w:t>Important security rules and prompt</w:t>
      </w:r>
      <w:bookmarkEnd w:id="0"/>
    </w:p>
    <w:p>
      <w:pPr>
        <w:rPr>
          <w:rFonts w:ascii="Arial" w:hAnsi="Arial" w:cs="Arial"/>
          <w:bCs/>
        </w:rPr>
      </w:pPr>
    </w:p>
    <w:p>
      <w:pPr>
        <w:rPr>
          <w:rFonts w:ascii="Arial" w:hAnsi="Arial" w:cs="Arial"/>
          <w:bCs/>
        </w:rPr>
      </w:pPr>
      <w:r>
        <w:rPr>
          <w:rFonts w:ascii="Arial" w:hAnsi="Arial" w:cs="Arial"/>
          <w:bCs/>
        </w:rPr>
        <w:t>Please read warnings before setting up and using this product:</w:t>
      </w:r>
    </w:p>
    <w:p>
      <w:pPr>
        <w:rPr>
          <w:rFonts w:ascii="Arial" w:hAnsi="Arial" w:cs="Arial"/>
          <w:bCs/>
        </w:rPr>
      </w:pPr>
    </w:p>
    <w:p>
      <w:pPr>
        <w:numPr>
          <w:ilvl w:val="0"/>
          <w:numId w:val="2"/>
        </w:numPr>
        <w:rPr>
          <w:rFonts w:ascii="Arial" w:hAnsi="Arial" w:cs="Arial"/>
          <w:bCs/>
        </w:rPr>
      </w:pPr>
      <w:r>
        <w:rPr>
          <w:rFonts w:ascii="Arial" w:hAnsi="Arial" w:cs="Arial"/>
          <w:bCs/>
        </w:rPr>
        <w:t>Should not be put on where rained or other corrosive liquid pureed for long time.</w:t>
      </w:r>
    </w:p>
    <w:p>
      <w:pPr>
        <w:rPr>
          <w:rFonts w:ascii="Arial" w:hAnsi="Arial" w:cs="Arial"/>
          <w:bCs/>
        </w:rPr>
      </w:pPr>
      <w:r>
        <w:rPr>
          <w:rFonts w:ascii="Arial" w:hAnsi="Arial" w:cs="Arial"/>
          <w:bCs/>
        </w:rPr>
        <w:t>B) Keep far from heat source, strong magnetic field and dust.</w:t>
      </w:r>
    </w:p>
    <w:p>
      <w:pPr>
        <w:rPr>
          <w:rFonts w:ascii="Arial" w:hAnsi="Arial" w:cs="Arial"/>
          <w:bCs/>
        </w:rPr>
      </w:pPr>
      <w:r>
        <w:rPr>
          <w:rFonts w:ascii="Arial" w:hAnsi="Arial" w:cs="Arial"/>
          <w:bCs/>
        </w:rPr>
        <w:t>C) Do not put heavy things on top of the equipment, no stacking debris around inside 50cm.</w:t>
      </w:r>
    </w:p>
    <w:p>
      <w:pPr>
        <w:rPr>
          <w:rFonts w:ascii="Arial" w:hAnsi="Arial" w:cs="Arial"/>
          <w:bCs/>
        </w:rPr>
      </w:pPr>
      <w:r>
        <w:rPr>
          <w:rFonts w:ascii="Arial" w:hAnsi="Arial" w:cs="Arial"/>
          <w:bCs/>
        </w:rPr>
        <w:t>D) Do not flush water directly to the equipment while cleaning the vehicle.</w:t>
      </w:r>
    </w:p>
    <w:p>
      <w:pPr>
        <w:rPr>
          <w:rFonts w:ascii="Arial" w:hAnsi="Arial" w:cs="Arial"/>
          <w:bCs/>
        </w:rPr>
      </w:pPr>
      <w:r>
        <w:rPr>
          <w:rFonts w:ascii="Arial" w:hAnsi="Arial" w:cs="Arial"/>
          <w:bCs/>
        </w:rPr>
        <w:t>E) Output power of the equipment not allow to connect to other not recommended equipment.</w:t>
      </w:r>
    </w:p>
    <w:p>
      <w:pPr>
        <w:rPr>
          <w:rFonts w:ascii="Arial" w:hAnsi="Arial" w:cs="Arial"/>
          <w:bCs/>
        </w:rPr>
      </w:pPr>
      <w:r>
        <w:rPr>
          <w:rFonts w:ascii="Arial" w:hAnsi="Arial" w:cs="Arial"/>
          <w:bCs/>
        </w:rPr>
        <w:t>F) Do not try to put your fingers or anything into the cracks of the equipment while is working.</w:t>
      </w:r>
    </w:p>
    <w:p>
      <w:pPr>
        <w:rPr>
          <w:rFonts w:ascii="Arial" w:hAnsi="Arial" w:cs="Arial"/>
          <w:bCs/>
        </w:rPr>
      </w:pPr>
      <w:r>
        <w:rPr>
          <w:rFonts w:ascii="Arial" w:hAnsi="Arial" w:cs="Arial"/>
          <w:bCs/>
        </w:rPr>
        <w:t>G) Do not open or disassemble the equipment without professional guide.</w:t>
      </w:r>
    </w:p>
    <w:p>
      <w:pPr>
        <w:rPr>
          <w:rFonts w:ascii="Arial" w:hAnsi="Arial" w:cs="Arial"/>
          <w:bCs/>
        </w:rPr>
      </w:pPr>
      <w:r>
        <w:rPr>
          <w:rFonts w:ascii="Arial" w:hAnsi="Arial" w:cs="Arial"/>
          <w:bCs/>
        </w:rPr>
        <w:t>H) Do not change any modules while equipment is charged.</w:t>
      </w:r>
    </w:p>
    <w:p>
      <w:pPr>
        <w:rPr>
          <w:rFonts w:ascii="Arial" w:hAnsi="Arial" w:cs="Arial"/>
          <w:bCs/>
        </w:rPr>
      </w:pPr>
    </w:p>
    <w:p>
      <w:pPr>
        <w:pStyle w:val="2"/>
        <w:numPr>
          <w:ilvl w:val="0"/>
          <w:numId w:val="1"/>
        </w:numPr>
        <w:ind w:left="420" w:hanging="420"/>
        <w:rPr>
          <w:rFonts w:ascii="Arial" w:hAnsi="Arial" w:cs="Arial"/>
          <w:b/>
        </w:rPr>
      </w:pPr>
      <w:bookmarkStart w:id="1" w:name="_Toc76807301"/>
      <w:r>
        <w:rPr>
          <w:rFonts w:ascii="Arial" w:hAnsi="Arial" w:cs="Arial"/>
          <w:b/>
        </w:rPr>
        <w:t>Product introduction</w:t>
      </w:r>
      <w:bookmarkEnd w:id="1"/>
    </w:p>
    <w:p>
      <w:pPr>
        <w:rPr>
          <w:rFonts w:ascii="Arial" w:hAnsi="Arial" w:cs="Arial"/>
          <w:b/>
          <w:sz w:val="24"/>
        </w:rPr>
      </w:pPr>
    </w:p>
    <w:p>
      <w:pPr>
        <w:pStyle w:val="3"/>
        <w:numPr>
          <w:ilvl w:val="1"/>
          <w:numId w:val="0"/>
        </w:numPr>
        <w:ind w:left="180"/>
        <w:rPr>
          <w:rFonts w:cs="Arial"/>
        </w:rPr>
      </w:pPr>
      <w:bookmarkStart w:id="2" w:name="_Toc76807302"/>
      <w:r>
        <w:rPr>
          <w:rFonts w:cs="Arial"/>
        </w:rPr>
        <w:t>2.1 Overview</w:t>
      </w:r>
      <w:bookmarkEnd w:id="2"/>
    </w:p>
    <w:p>
      <w:pPr>
        <w:spacing w:line="405" w:lineRule="auto"/>
        <w:ind w:right="520"/>
        <w:rPr>
          <w:rFonts w:ascii="Arial" w:hAnsi="Arial" w:cs="Arial"/>
          <w:szCs w:val="21"/>
        </w:rPr>
      </w:pPr>
      <w:r>
        <w:rPr>
          <w:rFonts w:ascii="Arial" w:hAnsi="Arial" w:cs="Arial"/>
          <w:szCs w:val="21"/>
        </w:rPr>
        <w:t xml:space="preserve">M51H is a cost-effective and high extendibility mobile digital video recorder (MDVR), developed especially for vehicle monitoring and remote video surveillance.  </w:t>
      </w:r>
      <w:r>
        <w:rPr>
          <w:rFonts w:ascii="Arial" w:hAnsi="Arial" w:eastAsia="Arial" w:cs="Arial"/>
          <w:szCs w:val="21"/>
        </w:rPr>
        <w:t xml:space="preserve">It adopts high speed processor </w:t>
      </w:r>
      <w:r>
        <w:rPr>
          <w:rFonts w:ascii="Arial" w:hAnsi="Arial" w:cs="Arial"/>
          <w:szCs w:val="21"/>
        </w:rPr>
        <w:t>HI3521D</w:t>
      </w:r>
      <w:r>
        <w:rPr>
          <w:rFonts w:ascii="Arial" w:hAnsi="Arial" w:eastAsia="Arial" w:cs="Arial"/>
          <w:szCs w:val="21"/>
        </w:rPr>
        <w:t xml:space="preserve"> and embedded Linux system</w:t>
      </w:r>
      <w:r>
        <w:rPr>
          <w:rFonts w:ascii="Arial" w:hAnsi="Arial" w:cs="Arial"/>
          <w:szCs w:val="21"/>
        </w:rPr>
        <w:t xml:space="preserve">, combined with the most advanced technology of H.265 coding/decoding, 4G network, GPS/BD and WIFI.  It supports 1080p,720p,D1 resolution video recording, vehicle driving record and video remote uploading. With the central software can do central remote monitoring based on alarm linkage, vehicle intelligent dispatch management and playback analysis based on central database. This device is competitive in anti-vibration, more rich function, high reliability, concise appearance and simple to deploy. </w:t>
      </w:r>
    </w:p>
    <w:p>
      <w:pPr>
        <w:spacing w:line="405" w:lineRule="auto"/>
        <w:ind w:right="520"/>
        <w:rPr>
          <w:rFonts w:ascii="Arial" w:hAnsi="Arial" w:cs="Arial"/>
          <w:b/>
          <w:bCs/>
          <w:sz w:val="24"/>
        </w:rPr>
      </w:pPr>
    </w:p>
    <w:p>
      <w:pPr>
        <w:pStyle w:val="2"/>
        <w:numPr>
          <w:ilvl w:val="0"/>
          <w:numId w:val="1"/>
        </w:numPr>
        <w:ind w:left="420" w:hanging="420"/>
        <w:rPr>
          <w:rFonts w:ascii="Arial" w:hAnsi="Arial" w:cs="Arial"/>
          <w:b/>
        </w:rPr>
      </w:pPr>
      <w:r>
        <w:rPr>
          <w:rFonts w:ascii="Arial" w:hAnsi="Arial" w:cs="Arial"/>
          <w:b/>
        </w:rPr>
        <w:t xml:space="preserve"> </w:t>
      </w:r>
      <w:bookmarkStart w:id="3" w:name="_Toc76807303"/>
      <w:r>
        <w:rPr>
          <w:rFonts w:ascii="Arial" w:hAnsi="Arial" w:cs="Arial"/>
          <w:b/>
        </w:rPr>
        <w:t>Product features</w:t>
      </w:r>
      <w:bookmarkEnd w:id="3"/>
    </w:p>
    <w:p>
      <w:pPr>
        <w:rPr>
          <w:rFonts w:ascii="Arial" w:hAnsi="Arial" w:cs="Arial"/>
          <w:bCs/>
          <w:sz w:val="24"/>
        </w:rPr>
      </w:pPr>
    </w:p>
    <w:p>
      <w:pPr>
        <w:numPr>
          <w:ilvl w:val="0"/>
          <w:numId w:val="3"/>
        </w:numPr>
        <w:rPr>
          <w:rFonts w:ascii="Arial" w:hAnsi="Arial" w:cs="Arial"/>
          <w:bCs/>
          <w:szCs w:val="21"/>
        </w:rPr>
      </w:pPr>
      <w:r>
        <w:rPr>
          <w:rFonts w:ascii="Arial" w:hAnsi="Arial" w:cs="Arial"/>
          <w:bCs/>
          <w:szCs w:val="21"/>
        </w:rPr>
        <w:t>Adopt high performance CPU, core ARM Cortex A7 dual core @max.1.3GHz, making the system run faster and more stable.</w:t>
      </w:r>
    </w:p>
    <w:p>
      <w:pPr>
        <w:numPr>
          <w:ilvl w:val="0"/>
          <w:numId w:val="3"/>
        </w:numPr>
        <w:rPr>
          <w:rFonts w:ascii="Arial" w:hAnsi="Arial" w:cs="Arial"/>
          <w:bCs/>
          <w:szCs w:val="21"/>
        </w:rPr>
      </w:pPr>
      <w:r>
        <w:rPr>
          <w:rFonts w:ascii="Arial" w:hAnsi="Arial" w:cs="Arial"/>
          <w:bCs/>
          <w:szCs w:val="21"/>
        </w:rPr>
        <w:t>Vehicle-specific interface with good user experience.</w:t>
      </w:r>
    </w:p>
    <w:p>
      <w:pPr>
        <w:numPr>
          <w:ilvl w:val="0"/>
          <w:numId w:val="3"/>
        </w:numPr>
        <w:rPr>
          <w:rFonts w:ascii="Arial" w:hAnsi="Arial" w:cs="Arial"/>
          <w:bCs/>
          <w:szCs w:val="21"/>
        </w:rPr>
      </w:pPr>
      <w:r>
        <w:rPr>
          <w:rFonts w:ascii="Arial" w:hAnsi="Arial" w:cs="Arial"/>
          <w:bCs/>
          <w:szCs w:val="21"/>
        </w:rPr>
        <w:t>The recording resolution is up to 1080P, using the latest H.265 digital encoding technology, high coding efficiency and flexible strategy.</w:t>
      </w:r>
    </w:p>
    <w:p>
      <w:pPr>
        <w:numPr>
          <w:ilvl w:val="0"/>
          <w:numId w:val="3"/>
        </w:numPr>
        <w:rPr>
          <w:rFonts w:ascii="Arial" w:hAnsi="Arial" w:cs="Arial"/>
          <w:bCs/>
          <w:szCs w:val="21"/>
        </w:rPr>
      </w:pPr>
      <w:r>
        <w:rPr>
          <w:rFonts w:ascii="Arial" w:hAnsi="Arial" w:cs="Arial"/>
          <w:bCs/>
          <w:szCs w:val="21"/>
        </w:rPr>
        <w:t>Supports the AP direct connection function, which can be directly connected to the device through the mobile phone APP to perform parameter setting and other functions on the phone.</w:t>
      </w:r>
    </w:p>
    <w:p>
      <w:pPr>
        <w:numPr>
          <w:ilvl w:val="0"/>
          <w:numId w:val="3"/>
        </w:numPr>
        <w:rPr>
          <w:rFonts w:ascii="Arial" w:hAnsi="Arial" w:cs="Arial"/>
          <w:bCs/>
          <w:szCs w:val="21"/>
        </w:rPr>
      </w:pPr>
      <w:r>
        <w:rPr>
          <w:rFonts w:ascii="Arial" w:hAnsi="Arial" w:cs="Arial"/>
          <w:bCs/>
          <w:szCs w:val="21"/>
        </w:rPr>
        <w:t>Supports a 2.5-inch HDD/SSD. The hard disk access mode is bare disk plug-in type. There is no need to add a hard disk box. The hard disk is removed from the pop-up mode. The whole operation is simple and easy to use.</w:t>
      </w:r>
    </w:p>
    <w:p>
      <w:pPr>
        <w:numPr>
          <w:ilvl w:val="0"/>
          <w:numId w:val="3"/>
        </w:numPr>
        <w:rPr>
          <w:rFonts w:ascii="Arial" w:hAnsi="Arial" w:cs="Arial"/>
          <w:bCs/>
          <w:szCs w:val="21"/>
        </w:rPr>
      </w:pPr>
      <w:r>
        <w:rPr>
          <w:rFonts w:ascii="Arial" w:hAnsi="Arial" w:cs="Arial"/>
          <w:bCs/>
          <w:szCs w:val="21"/>
        </w:rPr>
        <w:t>The hardware design has a power-off protection function. When the device suddenly powers off, the built-in super capacitor can be enabled to achieve normal shutdown, effectively avoiding the loss of key data.</w:t>
      </w:r>
    </w:p>
    <w:p>
      <w:pPr>
        <w:numPr>
          <w:ilvl w:val="0"/>
          <w:numId w:val="3"/>
        </w:numPr>
        <w:rPr>
          <w:rFonts w:ascii="Arial" w:hAnsi="Arial" w:cs="Arial"/>
          <w:bCs/>
          <w:szCs w:val="21"/>
        </w:rPr>
      </w:pPr>
      <w:r>
        <w:rPr>
          <w:rFonts w:ascii="Arial" w:hAnsi="Arial" w:cs="Arial"/>
          <w:bCs/>
          <w:szCs w:val="21"/>
        </w:rPr>
        <w:t>Built-in G-sensor accelerometer, adaptive installation position, no need to manually set, support driver driving behavior detection.</w:t>
      </w:r>
    </w:p>
    <w:p>
      <w:pPr>
        <w:numPr>
          <w:ilvl w:val="0"/>
          <w:numId w:val="3"/>
        </w:numPr>
        <w:rPr>
          <w:rFonts w:ascii="Arial" w:hAnsi="Arial" w:cs="Arial"/>
          <w:bCs/>
          <w:szCs w:val="21"/>
        </w:rPr>
      </w:pPr>
      <w:r>
        <w:rPr>
          <w:rFonts w:ascii="Arial" w:hAnsi="Arial" w:cs="Arial"/>
          <w:bCs/>
          <w:szCs w:val="21"/>
        </w:rPr>
        <w:t>All-aluminum alloy case, fanless design, with good heat dissipation.</w:t>
      </w:r>
    </w:p>
    <w:p>
      <w:pPr>
        <w:rPr>
          <w:rFonts w:ascii="Arial" w:hAnsi="Arial" w:cs="Arial"/>
          <w:bCs/>
          <w:szCs w:val="21"/>
        </w:rPr>
      </w:pPr>
    </w:p>
    <w:p>
      <w:pPr>
        <w:pStyle w:val="2"/>
        <w:ind w:left="420" w:hanging="420"/>
        <w:rPr>
          <w:rFonts w:ascii="Arial" w:hAnsi="Arial" w:cs="Arial"/>
          <w:b/>
        </w:rPr>
      </w:pPr>
      <w:bookmarkStart w:id="4" w:name="_Toc76807304"/>
      <w:r>
        <w:rPr>
          <w:rFonts w:ascii="Arial" w:hAnsi="Arial" w:cs="Arial"/>
          <w:b/>
        </w:rPr>
        <w:t>4. Product functions</w:t>
      </w:r>
      <w:bookmarkEnd w:id="4"/>
    </w:p>
    <w:p>
      <w:pPr>
        <w:numPr>
          <w:ilvl w:val="0"/>
          <w:numId w:val="4"/>
        </w:numPr>
        <w:spacing w:line="405" w:lineRule="auto"/>
        <w:ind w:right="520"/>
        <w:rPr>
          <w:rFonts w:ascii="Arial" w:hAnsi="Arial" w:cs="Arial"/>
          <w:b/>
          <w:bCs/>
          <w:szCs w:val="21"/>
        </w:rPr>
      </w:pPr>
      <w:r>
        <w:rPr>
          <w:rFonts w:ascii="Arial" w:hAnsi="Arial" w:cs="Arial"/>
          <w:b/>
          <w:bCs/>
          <w:szCs w:val="21"/>
        </w:rPr>
        <w:t>Turn on/off</w:t>
      </w:r>
    </w:p>
    <w:p>
      <w:pPr>
        <w:spacing w:line="405" w:lineRule="auto"/>
        <w:ind w:right="520"/>
        <w:rPr>
          <w:rFonts w:ascii="Arial" w:hAnsi="Arial" w:cs="Arial"/>
          <w:szCs w:val="21"/>
        </w:rPr>
      </w:pPr>
      <w:r>
        <w:rPr>
          <w:rFonts w:ascii="Arial" w:hAnsi="Arial" w:cs="Arial"/>
          <w:szCs w:val="21"/>
        </w:rPr>
        <w:t>a1 Support ACC ignition power on, regular power on, trigger boot, remote boot.</w:t>
      </w:r>
    </w:p>
    <w:p>
      <w:pPr>
        <w:spacing w:line="405" w:lineRule="auto"/>
        <w:ind w:right="520"/>
        <w:rPr>
          <w:rFonts w:ascii="Arial" w:hAnsi="Arial" w:cs="Arial"/>
          <w:szCs w:val="21"/>
        </w:rPr>
      </w:pPr>
      <w:r>
        <w:rPr>
          <w:rFonts w:ascii="Arial" w:hAnsi="Arial" w:cs="Arial"/>
          <w:szCs w:val="21"/>
        </w:rPr>
        <w:t>a2 Support ACC delay shutdown, timed shutdown, trigger shutdown, remote shutdown.</w:t>
      </w:r>
    </w:p>
    <w:p>
      <w:pPr>
        <w:spacing w:line="405" w:lineRule="auto"/>
        <w:ind w:right="520"/>
        <w:rPr>
          <w:rFonts w:ascii="Arial" w:hAnsi="Arial" w:cs="Arial"/>
          <w:szCs w:val="21"/>
        </w:rPr>
      </w:pPr>
    </w:p>
    <w:p>
      <w:pPr>
        <w:numPr>
          <w:ilvl w:val="0"/>
          <w:numId w:val="4"/>
        </w:numPr>
        <w:rPr>
          <w:rFonts w:ascii="Arial" w:hAnsi="Arial" w:cs="Arial"/>
          <w:b/>
        </w:rPr>
      </w:pPr>
      <w:r>
        <w:rPr>
          <w:rFonts w:ascii="Arial" w:hAnsi="Arial" w:cs="Arial"/>
          <w:b/>
        </w:rPr>
        <w:t>Local monitoring function</w:t>
      </w:r>
    </w:p>
    <w:p>
      <w:pPr>
        <w:rPr>
          <w:rFonts w:ascii="Arial" w:hAnsi="Arial" w:cs="Arial"/>
          <w:bCs/>
        </w:rPr>
      </w:pPr>
      <w:r>
        <w:rPr>
          <w:rFonts w:ascii="Arial" w:hAnsi="Arial" w:cs="Arial"/>
          <w:bCs/>
        </w:rPr>
        <w:t>b1 Support local output 1/2/4/5/8 screen live preview, trigger single channel screen preview by alarm.</w:t>
      </w:r>
    </w:p>
    <w:p>
      <w:pPr>
        <w:rPr>
          <w:rFonts w:ascii="Arial" w:hAnsi="Arial" w:cs="Arial"/>
          <w:bCs/>
        </w:rPr>
      </w:pPr>
      <w:r>
        <w:rPr>
          <w:rFonts w:ascii="Arial" w:hAnsi="Arial" w:cs="Arial"/>
          <w:bCs/>
        </w:rPr>
        <w:t>b2 Support motion detection, video loss, video power short detection detection.</w:t>
      </w:r>
    </w:p>
    <w:p>
      <w:pPr>
        <w:rPr>
          <w:rFonts w:ascii="Arial" w:hAnsi="Arial" w:cs="Arial"/>
          <w:bCs/>
        </w:rPr>
      </w:pPr>
      <w:r>
        <w:rPr>
          <w:rFonts w:ascii="Arial" w:hAnsi="Arial" w:cs="Arial"/>
          <w:bCs/>
        </w:rPr>
        <w:t>b3 Support local audio and video playback, support fast forward and rewind function.</w:t>
      </w:r>
    </w:p>
    <w:p>
      <w:pPr>
        <w:rPr>
          <w:rFonts w:ascii="Arial" w:hAnsi="Arial" w:cs="Arial"/>
          <w:bCs/>
        </w:rPr>
      </w:pPr>
    </w:p>
    <w:p>
      <w:pPr>
        <w:numPr>
          <w:ilvl w:val="0"/>
          <w:numId w:val="4"/>
        </w:numPr>
        <w:rPr>
          <w:rFonts w:ascii="Arial" w:hAnsi="Arial" w:cs="Arial"/>
          <w:b/>
        </w:rPr>
      </w:pPr>
      <w:r>
        <w:rPr>
          <w:rFonts w:ascii="Arial" w:hAnsi="Arial" w:cs="Arial"/>
          <w:b/>
        </w:rPr>
        <w:t>Local audio and video recording storage</w:t>
      </w:r>
    </w:p>
    <w:p>
      <w:pPr>
        <w:rPr>
          <w:rFonts w:ascii="Arial" w:hAnsi="Arial" w:cs="Arial"/>
          <w:bCs/>
        </w:rPr>
      </w:pPr>
      <w:r>
        <w:rPr>
          <w:rFonts w:ascii="Arial" w:hAnsi="Arial" w:cs="Arial"/>
          <w:bCs/>
        </w:rPr>
        <w:t>c1 Support a 2.5" SATA hard drive and a SD card.</w:t>
      </w:r>
    </w:p>
    <w:p>
      <w:pPr>
        <w:rPr>
          <w:rFonts w:ascii="Arial" w:hAnsi="Arial" w:cs="Arial"/>
          <w:bCs/>
        </w:rPr>
      </w:pPr>
      <w:r>
        <w:rPr>
          <w:rFonts w:ascii="Arial" w:hAnsi="Arial" w:cs="Arial"/>
          <w:bCs/>
        </w:rPr>
        <w:t>c2 The file format is compatible with Windows systems and uses hard disk space pre-segmentation.</w:t>
      </w:r>
    </w:p>
    <w:p>
      <w:pPr>
        <w:rPr>
          <w:rFonts w:ascii="Arial" w:hAnsi="Arial" w:cs="Arial"/>
          <w:bCs/>
        </w:rPr>
      </w:pPr>
    </w:p>
    <w:p>
      <w:pPr>
        <w:numPr>
          <w:ilvl w:val="0"/>
          <w:numId w:val="4"/>
        </w:numPr>
        <w:rPr>
          <w:rFonts w:ascii="Arial" w:hAnsi="Arial" w:cs="Arial"/>
          <w:b/>
        </w:rPr>
      </w:pPr>
      <w:r>
        <w:rPr>
          <w:rFonts w:ascii="Arial" w:hAnsi="Arial" w:cs="Arial"/>
          <w:b/>
        </w:rPr>
        <w:t>Data backup</w:t>
      </w:r>
    </w:p>
    <w:p>
      <w:pPr>
        <w:rPr>
          <w:rFonts w:ascii="Arial" w:hAnsi="Arial" w:cs="Arial"/>
          <w:bCs/>
        </w:rPr>
      </w:pPr>
      <w:r>
        <w:rPr>
          <w:rFonts w:ascii="Arial" w:hAnsi="Arial" w:cs="Arial"/>
          <w:bCs/>
        </w:rPr>
        <w:t>d1 Support USB data export backup.</w:t>
      </w:r>
    </w:p>
    <w:p>
      <w:pPr>
        <w:rPr>
          <w:rFonts w:ascii="Arial" w:hAnsi="Arial" w:cs="Arial"/>
          <w:bCs/>
        </w:rPr>
      </w:pPr>
      <w:r>
        <w:rPr>
          <w:rFonts w:ascii="Arial" w:hAnsi="Arial" w:cs="Arial"/>
          <w:bCs/>
        </w:rPr>
        <w:t>d2 Support bare disk pull out data backup.</w:t>
      </w:r>
    </w:p>
    <w:p>
      <w:pPr>
        <w:rPr>
          <w:rFonts w:ascii="Arial" w:hAnsi="Arial" w:cs="Arial"/>
          <w:bCs/>
        </w:rPr>
      </w:pPr>
      <w:r>
        <w:rPr>
          <w:rFonts w:ascii="Arial" w:hAnsi="Arial" w:cs="Arial"/>
          <w:bCs/>
        </w:rPr>
        <w:t>d3 Support remote platform data download backup.</w:t>
      </w:r>
    </w:p>
    <w:p>
      <w:pPr>
        <w:tabs>
          <w:tab w:val="left" w:pos="967"/>
        </w:tabs>
        <w:spacing w:before="63"/>
        <w:rPr>
          <w:rFonts w:ascii="Arial" w:hAnsi="Arial" w:cs="Arial"/>
          <w:sz w:val="28"/>
          <w:szCs w:val="28"/>
          <w:shd w:val="pct10" w:color="auto" w:fill="FFFFFF"/>
        </w:rPr>
      </w:pPr>
    </w:p>
    <w:p>
      <w:pPr>
        <w:tabs>
          <w:tab w:val="left" w:pos="967"/>
        </w:tabs>
        <w:spacing w:before="63"/>
        <w:rPr>
          <w:rFonts w:ascii="Arial" w:hAnsi="Arial" w:cs="Arial"/>
          <w:sz w:val="28"/>
          <w:szCs w:val="28"/>
          <w:shd w:val="pct10" w:color="auto" w:fill="FFFFFF"/>
        </w:rPr>
      </w:pPr>
    </w:p>
    <w:p>
      <w:pPr>
        <w:numPr>
          <w:ilvl w:val="0"/>
          <w:numId w:val="4"/>
        </w:numPr>
        <w:rPr>
          <w:rFonts w:ascii="Arial" w:hAnsi="Arial" w:cs="Arial"/>
          <w:b/>
        </w:rPr>
      </w:pPr>
      <w:r>
        <w:rPr>
          <w:rFonts w:ascii="Arial" w:hAnsi="Arial" w:cs="Arial"/>
          <w:b/>
        </w:rPr>
        <w:t>Extension</w:t>
      </w:r>
    </w:p>
    <w:p>
      <w:pPr>
        <w:rPr>
          <w:rFonts w:ascii="Arial" w:hAnsi="Arial" w:cs="Arial"/>
          <w:bCs/>
        </w:rPr>
      </w:pPr>
      <w:r>
        <w:rPr>
          <w:rFonts w:ascii="Arial" w:hAnsi="Arial" w:cs="Arial"/>
          <w:bCs/>
        </w:rPr>
        <w:t>e1 Local support for RS485, support for a variety of peripheral sensor access.</w:t>
      </w:r>
    </w:p>
    <w:p>
      <w:pPr>
        <w:rPr>
          <w:rFonts w:ascii="Arial" w:hAnsi="Arial" w:cs="Arial"/>
          <w:bCs/>
        </w:rPr>
      </w:pPr>
      <w:r>
        <w:rPr>
          <w:rFonts w:ascii="Arial" w:hAnsi="Arial" w:cs="Arial"/>
          <w:bCs/>
        </w:rPr>
        <w:t>e2 Local support for RS232, support for a variety of peripheral sensor access.</w:t>
      </w:r>
    </w:p>
    <w:p>
      <w:pPr>
        <w:rPr>
          <w:rFonts w:ascii="Arial" w:hAnsi="Arial" w:cs="Arial"/>
          <w:bCs/>
        </w:rPr>
      </w:pPr>
      <w:r>
        <w:rPr>
          <w:rFonts w:ascii="Arial" w:hAnsi="Arial" w:cs="Arial"/>
          <w:bCs/>
        </w:rPr>
        <w:t>e3 Support for external serial port expansion boxes.</w:t>
      </w:r>
    </w:p>
    <w:p>
      <w:pPr>
        <w:rPr>
          <w:rFonts w:ascii="Arial" w:hAnsi="Arial" w:cs="Arial"/>
          <w:bCs/>
        </w:rPr>
      </w:pPr>
    </w:p>
    <w:p>
      <w:pPr>
        <w:rPr>
          <w:rFonts w:ascii="Arial" w:hAnsi="Arial" w:cs="Arial"/>
          <w:bCs/>
        </w:rPr>
      </w:pPr>
    </w:p>
    <w:p>
      <w:pPr>
        <w:numPr>
          <w:ilvl w:val="0"/>
          <w:numId w:val="4"/>
        </w:numPr>
        <w:rPr>
          <w:rFonts w:ascii="Arial" w:hAnsi="Arial" w:cs="Arial"/>
          <w:b/>
        </w:rPr>
      </w:pPr>
      <w:r>
        <w:rPr>
          <w:rFonts w:ascii="Arial" w:hAnsi="Arial" w:cs="Arial"/>
          <w:b/>
        </w:rPr>
        <w:t>Remote monitoring function</w:t>
      </w:r>
    </w:p>
    <w:p>
      <w:pPr>
        <w:rPr>
          <w:rFonts w:ascii="Arial" w:hAnsi="Arial" w:cs="Arial"/>
          <w:bCs/>
        </w:rPr>
      </w:pPr>
      <w:r>
        <w:rPr>
          <w:rFonts w:ascii="Arial" w:hAnsi="Arial" w:cs="Arial"/>
          <w:bCs/>
        </w:rPr>
        <w:t>f1  Support 10M/100M adaptive network interface.</w:t>
      </w:r>
    </w:p>
    <w:p>
      <w:pPr>
        <w:rPr>
          <w:rFonts w:ascii="Arial" w:hAnsi="Arial" w:cs="Arial"/>
          <w:bCs/>
        </w:rPr>
      </w:pPr>
      <w:r>
        <w:rPr>
          <w:rFonts w:ascii="Arial" w:hAnsi="Arial" w:cs="Arial"/>
          <w:bCs/>
        </w:rPr>
        <w:t>f2  Support 4G function.</w:t>
      </w:r>
    </w:p>
    <w:p>
      <w:pPr>
        <w:rPr>
          <w:rFonts w:ascii="Arial" w:hAnsi="Arial" w:cs="Arial"/>
          <w:bCs/>
        </w:rPr>
      </w:pPr>
      <w:r>
        <w:rPr>
          <w:rFonts w:ascii="Arial" w:hAnsi="Arial" w:cs="Arial"/>
          <w:bCs/>
        </w:rPr>
        <w:t>f3  Support WIFI function, 2.4/5.8G optional.</w:t>
      </w:r>
    </w:p>
    <w:p>
      <w:pPr>
        <w:rPr>
          <w:rFonts w:ascii="Arial" w:hAnsi="Arial" w:cs="Arial"/>
          <w:bCs/>
        </w:rPr>
      </w:pPr>
      <w:r>
        <w:rPr>
          <w:rFonts w:ascii="Arial" w:hAnsi="Arial" w:cs="Arial"/>
          <w:bCs/>
        </w:rPr>
        <w:t>f4  Support VMS, CMSV6 platform, provide SDK, and access more platforms.</w:t>
      </w:r>
    </w:p>
    <w:p>
      <w:pPr>
        <w:rPr>
          <w:rFonts w:ascii="Arial" w:hAnsi="Arial" w:cs="Arial"/>
          <w:bCs/>
        </w:rPr>
      </w:pPr>
      <w:r>
        <w:rPr>
          <w:rFonts w:ascii="Arial" w:hAnsi="Arial" w:cs="Arial"/>
          <w:bCs/>
        </w:rPr>
        <w:t>f5  Supports protocols such as DHCP, DNS, NTP, and SADP.</w:t>
      </w:r>
    </w:p>
    <w:p>
      <w:pPr>
        <w:rPr>
          <w:rFonts w:ascii="Arial" w:hAnsi="Arial" w:cs="Arial"/>
          <w:bCs/>
        </w:rPr>
      </w:pPr>
      <w:r>
        <w:rPr>
          <w:rFonts w:ascii="Arial" w:hAnsi="Arial" w:cs="Arial"/>
          <w:bCs/>
        </w:rPr>
        <w:t>f6  Support remote preview and video recording.</w:t>
      </w:r>
    </w:p>
    <w:p>
      <w:pPr>
        <w:rPr>
          <w:rFonts w:ascii="Arial" w:hAnsi="Arial" w:cs="Arial"/>
          <w:bCs/>
        </w:rPr>
      </w:pPr>
      <w:r>
        <w:rPr>
          <w:rFonts w:ascii="Arial" w:hAnsi="Arial" w:cs="Arial"/>
          <w:bCs/>
        </w:rPr>
        <w:t>f7  Support remote video and audio playback.</w:t>
      </w:r>
    </w:p>
    <w:p>
      <w:pPr>
        <w:rPr>
          <w:rFonts w:ascii="Arial" w:hAnsi="Arial" w:cs="Arial"/>
          <w:bCs/>
        </w:rPr>
      </w:pPr>
      <w:r>
        <w:rPr>
          <w:rFonts w:ascii="Arial" w:hAnsi="Arial" w:cs="Arial"/>
          <w:bCs/>
        </w:rPr>
        <w:t>f8  Support WIFI automatic download.</w:t>
      </w:r>
    </w:p>
    <w:p>
      <w:pPr>
        <w:rPr>
          <w:rFonts w:ascii="Arial" w:hAnsi="Arial" w:cs="Arial"/>
          <w:bCs/>
        </w:rPr>
      </w:pPr>
      <w:r>
        <w:rPr>
          <w:rFonts w:ascii="Arial" w:hAnsi="Arial" w:cs="Arial"/>
          <w:bCs/>
        </w:rPr>
        <w:t>f9  Support remote intercom between platform and device.</w:t>
      </w:r>
    </w:p>
    <w:p>
      <w:pPr>
        <w:rPr>
          <w:rFonts w:ascii="Arial" w:hAnsi="Arial" w:cs="Arial"/>
          <w:bCs/>
        </w:rPr>
      </w:pPr>
      <w:r>
        <w:rPr>
          <w:rFonts w:ascii="Arial" w:hAnsi="Arial" w:cs="Arial"/>
          <w:bCs/>
        </w:rPr>
        <w:t>f10 Supports PTT calls between devices and devices.</w:t>
      </w:r>
    </w:p>
    <w:p>
      <w:pPr>
        <w:rPr>
          <w:rFonts w:ascii="Arial" w:hAnsi="Arial" w:cs="Arial"/>
          <w:bCs/>
        </w:rPr>
      </w:pPr>
      <w:r>
        <w:rPr>
          <w:rFonts w:ascii="Arial" w:hAnsi="Arial" w:cs="Arial"/>
          <w:bCs/>
        </w:rPr>
        <w:t>f11 Support remote acquisition and configuration parameters, support remote export and import of device parameters.</w:t>
      </w:r>
    </w:p>
    <w:p>
      <w:pPr>
        <w:rPr>
          <w:rFonts w:ascii="Arial" w:hAnsi="Arial" w:cs="Arial"/>
          <w:bCs/>
        </w:rPr>
      </w:pPr>
      <w:r>
        <w:rPr>
          <w:rFonts w:ascii="Arial" w:hAnsi="Arial" w:cs="Arial"/>
          <w:bCs/>
        </w:rPr>
        <w:t>f12 Support remote access to device operating status, system log and alarm status.</w:t>
      </w:r>
    </w:p>
    <w:p>
      <w:pPr>
        <w:rPr>
          <w:rFonts w:ascii="Arial" w:hAnsi="Arial" w:cs="Arial"/>
          <w:bCs/>
        </w:rPr>
      </w:pPr>
      <w:r>
        <w:rPr>
          <w:rFonts w:ascii="Arial" w:hAnsi="Arial" w:cs="Arial"/>
          <w:bCs/>
        </w:rPr>
        <w:t>f13 Support remotely format hard disk, upgrade program, restart and other system maintenance operations.</w:t>
      </w:r>
    </w:p>
    <w:p>
      <w:pPr>
        <w:rPr>
          <w:rFonts w:ascii="Arial" w:hAnsi="Arial" w:cs="Arial"/>
          <w:bCs/>
        </w:rPr>
      </w:pPr>
      <w:r>
        <w:rPr>
          <w:rFonts w:ascii="Arial" w:hAnsi="Arial" w:cs="Arial"/>
          <w:bCs/>
        </w:rPr>
        <w:t>f14 Support remote search, playback and download.</w:t>
      </w:r>
    </w:p>
    <w:p>
      <w:pPr>
        <w:rPr>
          <w:rFonts w:ascii="Arial" w:hAnsi="Arial" w:cs="Arial"/>
          <w:bCs/>
        </w:rPr>
      </w:pPr>
      <w:r>
        <w:rPr>
          <w:rFonts w:ascii="Arial" w:hAnsi="Arial" w:cs="Arial"/>
          <w:bCs/>
        </w:rPr>
        <w:t>f15 Support RS-232 remote transmission.</w:t>
      </w:r>
    </w:p>
    <w:p>
      <w:pPr>
        <w:rPr>
          <w:rFonts w:ascii="Arial" w:hAnsi="Arial" w:cs="Arial"/>
          <w:bCs/>
        </w:rPr>
      </w:pPr>
    </w:p>
    <w:p>
      <w:pPr>
        <w:pStyle w:val="2"/>
        <w:ind w:left="420" w:hanging="420"/>
        <w:rPr>
          <w:rFonts w:ascii="Arial" w:hAnsi="Arial" w:cs="Arial"/>
          <w:b/>
        </w:rPr>
      </w:pPr>
      <w:bookmarkStart w:id="5" w:name="_Toc76807305"/>
      <w:r>
        <w:rPr>
          <w:rFonts w:ascii="Arial" w:hAnsi="Arial" w:cs="Arial"/>
          <w:b/>
        </w:rPr>
        <w:t>5. Product specifications</w:t>
      </w:r>
      <w:bookmarkEnd w:id="5"/>
    </w:p>
    <w:p>
      <w:pPr>
        <w:rPr>
          <w:rFonts w:ascii="Arial" w:hAnsi="Arial" w:cs="Arial"/>
          <w:bCs/>
        </w:rPr>
      </w:pPr>
    </w:p>
    <w:tbl>
      <w:tblPr>
        <w:tblStyle w:val="15"/>
        <w:tblW w:w="88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2"/>
        <w:gridCol w:w="1615"/>
        <w:gridCol w:w="57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3047" w:type="dxa"/>
            <w:gridSpan w:val="2"/>
            <w:shd w:val="clear" w:color="auto" w:fill="E7E6E6" w:themeFill="background2"/>
          </w:tcPr>
          <w:p>
            <w:pPr>
              <w:jc w:val="center"/>
              <w:rPr>
                <w:rFonts w:ascii="Arial" w:hAnsi="Arial" w:cs="Arial"/>
              </w:rPr>
            </w:pPr>
            <w:r>
              <w:rPr>
                <w:rFonts w:ascii="Arial" w:hAnsi="Arial" w:cs="Arial"/>
                <w:b/>
                <w:bCs/>
              </w:rPr>
              <w:t>Item</w:t>
            </w:r>
          </w:p>
        </w:tc>
        <w:tc>
          <w:tcPr>
            <w:tcW w:w="5768" w:type="dxa"/>
            <w:shd w:val="clear" w:color="auto" w:fill="E7E6E6" w:themeFill="background2"/>
          </w:tcPr>
          <w:p>
            <w:pPr>
              <w:jc w:val="center"/>
              <w:rPr>
                <w:rFonts w:ascii="Arial" w:hAnsi="Arial" w:cs="Arial"/>
              </w:rPr>
            </w:pPr>
            <w:r>
              <w:rPr>
                <w:rFonts w:ascii="Arial" w:hAnsi="Arial" w:cs="Arial"/>
                <w:b/>
                <w:bCs/>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Model</w:t>
            </w:r>
          </w:p>
        </w:tc>
        <w:tc>
          <w:tcPr>
            <w:tcW w:w="5768" w:type="dxa"/>
            <w:vAlign w:val="center"/>
          </w:tcPr>
          <w:p>
            <w:pPr>
              <w:rPr>
                <w:rFonts w:ascii="Arial" w:hAnsi="Arial" w:eastAsia="宋体" w:cs="Arial"/>
                <w:sz w:val="20"/>
                <w:szCs w:val="20"/>
              </w:rPr>
            </w:pPr>
            <w:r>
              <w:rPr>
                <w:rFonts w:ascii="Arial" w:hAnsi="Arial" w:eastAsia="宋体" w:cs="Arial"/>
                <w:sz w:val="20"/>
                <w:szCs w:val="20"/>
              </w:rPr>
              <w:t>M51H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OS</w:t>
            </w:r>
          </w:p>
        </w:tc>
        <w:tc>
          <w:tcPr>
            <w:tcW w:w="5768" w:type="dxa"/>
            <w:vAlign w:val="center"/>
          </w:tcPr>
          <w:p>
            <w:pPr>
              <w:rPr>
                <w:rFonts w:ascii="Arial" w:hAnsi="Arial" w:eastAsia="宋体" w:cs="Arial"/>
                <w:sz w:val="20"/>
                <w:szCs w:val="20"/>
              </w:rPr>
            </w:pPr>
            <w:r>
              <w:rPr>
                <w:rFonts w:ascii="Arial" w:hAnsi="Arial" w:eastAsia="宋体" w:cs="Arial"/>
                <w:sz w:val="20"/>
                <w:szCs w:val="20"/>
              </w:rPr>
              <w:t>Linux3.18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Operating</w:t>
            </w:r>
          </w:p>
        </w:tc>
        <w:tc>
          <w:tcPr>
            <w:tcW w:w="5768" w:type="dxa"/>
            <w:vAlign w:val="center"/>
          </w:tcPr>
          <w:p>
            <w:pPr>
              <w:rPr>
                <w:rFonts w:ascii="Arial" w:hAnsi="Arial" w:eastAsia="宋体" w:cs="Arial"/>
                <w:sz w:val="20"/>
                <w:szCs w:val="20"/>
              </w:rPr>
            </w:pPr>
            <w:r>
              <w:rPr>
                <w:rFonts w:ascii="Arial" w:hAnsi="Arial" w:eastAsia="宋体" w:cs="Arial"/>
                <w:sz w:val="20"/>
                <w:szCs w:val="20"/>
              </w:rPr>
              <w:t>Cell phone APP, PC client, Remote controller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Functions Summary</w:t>
            </w:r>
          </w:p>
        </w:tc>
        <w:tc>
          <w:tcPr>
            <w:tcW w:w="5768" w:type="dxa"/>
            <w:vAlign w:val="center"/>
          </w:tcPr>
          <w:p>
            <w:pPr>
              <w:rPr>
                <w:rFonts w:ascii="Arial" w:hAnsi="Arial" w:eastAsia="宋体" w:cs="Arial"/>
                <w:sz w:val="20"/>
                <w:szCs w:val="20"/>
              </w:rPr>
            </w:pPr>
            <w:r>
              <w:rPr>
                <w:rFonts w:ascii="Arial" w:hAnsi="Arial" w:eastAsia="宋体" w:cs="Arial"/>
                <w:sz w:val="20"/>
                <w:szCs w:val="20"/>
              </w:rPr>
              <w:t>Preview, recording, playback, network transmission, positioning, AI analysis, multiple sensor data acquisition.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restart"/>
            <w:vAlign w:val="center"/>
          </w:tcPr>
          <w:p>
            <w:pPr>
              <w:jc w:val="center"/>
              <w:rPr>
                <w:rFonts w:ascii="Arial" w:hAnsi="Arial" w:eastAsia="宋体" w:cs="Arial"/>
                <w:sz w:val="20"/>
                <w:szCs w:val="20"/>
              </w:rPr>
            </w:pPr>
            <w:r>
              <w:rPr>
                <w:rFonts w:ascii="Arial" w:hAnsi="Arial" w:eastAsia="宋体" w:cs="Arial"/>
                <w:sz w:val="20"/>
                <w:szCs w:val="20"/>
              </w:rPr>
              <w:t>Video and Preview</w:t>
            </w: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Video Input, Output,Signal standard</w:t>
            </w:r>
          </w:p>
        </w:tc>
        <w:tc>
          <w:tcPr>
            <w:tcW w:w="5768" w:type="dxa"/>
            <w:vAlign w:val="center"/>
          </w:tcPr>
          <w:p>
            <w:pPr>
              <w:rPr>
                <w:rFonts w:ascii="Arial" w:hAnsi="Arial" w:eastAsia="宋体" w:cs="Arial"/>
                <w:sz w:val="20"/>
                <w:szCs w:val="20"/>
              </w:rPr>
            </w:pPr>
            <w:r>
              <w:rPr>
                <w:rFonts w:ascii="Arial" w:hAnsi="Arial" w:eastAsia="宋体" w:cs="Arial"/>
                <w:sz w:val="20"/>
                <w:szCs w:val="20"/>
              </w:rPr>
              <w:t>AHD input:8ch 1080p/15fps,8ch 720p/30fps,8ch D1/30fps,4ch 1080p/30fps.                                                                                      IPC input:1ch default, externally expandable 1-4ch                                                   Output: 1ch CVBS default, VGA optional(1024x768)         Signal standard:1.0Vp-p, 75Ω, NTSC/PAL optional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OSD</w:t>
            </w:r>
          </w:p>
        </w:tc>
        <w:tc>
          <w:tcPr>
            <w:tcW w:w="5768" w:type="dxa"/>
            <w:vAlign w:val="center"/>
          </w:tcPr>
          <w:p>
            <w:pPr>
              <w:rPr>
                <w:rFonts w:ascii="Arial" w:hAnsi="Arial" w:eastAsia="宋体" w:cs="Arial"/>
                <w:sz w:val="20"/>
                <w:szCs w:val="20"/>
              </w:rPr>
            </w:pPr>
            <w:r>
              <w:rPr>
                <w:rFonts w:ascii="Arial" w:hAnsi="Arial" w:eastAsia="宋体" w:cs="Arial"/>
                <w:sz w:val="20"/>
                <w:szCs w:val="20"/>
              </w:rPr>
              <w:t>Character superposition function, information superposition of time and date, device ID and GPS, alarm,etc.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Video Compression Format</w:t>
            </w:r>
          </w:p>
        </w:tc>
        <w:tc>
          <w:tcPr>
            <w:tcW w:w="5768" w:type="dxa"/>
            <w:vAlign w:val="center"/>
          </w:tcPr>
          <w:p>
            <w:pPr>
              <w:rPr>
                <w:rFonts w:ascii="Arial" w:hAnsi="Arial" w:eastAsia="宋体" w:cs="Arial"/>
                <w:sz w:val="20"/>
                <w:szCs w:val="20"/>
              </w:rPr>
            </w:pPr>
            <w:r>
              <w:rPr>
                <w:rFonts w:ascii="Arial" w:hAnsi="Arial" w:eastAsia="宋体" w:cs="Arial"/>
                <w:sz w:val="20"/>
                <w:szCs w:val="20"/>
              </w:rPr>
              <w:t>Compression coding. Applying H264/H.265 hi-performance processor.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Image quality</w:t>
            </w:r>
          </w:p>
        </w:tc>
        <w:tc>
          <w:tcPr>
            <w:tcW w:w="5768" w:type="dxa"/>
            <w:vAlign w:val="center"/>
          </w:tcPr>
          <w:p>
            <w:pPr>
              <w:rPr>
                <w:rFonts w:ascii="Arial" w:hAnsi="Arial" w:eastAsia="宋体" w:cs="Arial"/>
                <w:sz w:val="20"/>
                <w:szCs w:val="20"/>
              </w:rPr>
            </w:pPr>
            <w:r>
              <w:rPr>
                <w:rFonts w:ascii="Arial" w:hAnsi="Arial" w:eastAsia="宋体" w:cs="Arial"/>
                <w:sz w:val="20"/>
                <w:szCs w:val="20"/>
              </w:rPr>
              <w:t>Code stream, frame rate optional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Preview</w:t>
            </w:r>
          </w:p>
        </w:tc>
        <w:tc>
          <w:tcPr>
            <w:tcW w:w="5768" w:type="dxa"/>
            <w:vAlign w:val="center"/>
          </w:tcPr>
          <w:p>
            <w:pPr>
              <w:rPr>
                <w:rFonts w:ascii="Arial" w:hAnsi="Arial" w:eastAsia="宋体" w:cs="Arial"/>
                <w:sz w:val="20"/>
                <w:szCs w:val="20"/>
              </w:rPr>
            </w:pPr>
            <w:r>
              <w:rPr>
                <w:rFonts w:ascii="Arial" w:hAnsi="Arial" w:eastAsia="宋体" w:cs="Arial"/>
                <w:sz w:val="20"/>
                <w:szCs w:val="20"/>
              </w:rPr>
              <w:t>1/4/6/8/9 channel preview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Resolution</w:t>
            </w:r>
          </w:p>
        </w:tc>
        <w:tc>
          <w:tcPr>
            <w:tcW w:w="5768" w:type="dxa"/>
            <w:vAlign w:val="center"/>
          </w:tcPr>
          <w:p>
            <w:pPr>
              <w:rPr>
                <w:rFonts w:ascii="Arial" w:hAnsi="Arial" w:eastAsia="宋体" w:cs="Arial"/>
                <w:sz w:val="20"/>
                <w:szCs w:val="20"/>
              </w:rPr>
            </w:pPr>
            <w:r>
              <w:rPr>
                <w:rFonts w:ascii="Arial" w:hAnsi="Arial" w:eastAsia="宋体" w:cs="Arial"/>
                <w:sz w:val="20"/>
                <w:szCs w:val="20"/>
              </w:rPr>
              <w:t>AHD: 1080P:30fps/1M/2M/4M/6M                                                         720P: 30fps/1M/2M/4M/6M</w:t>
            </w:r>
          </w:p>
          <w:p>
            <w:pPr>
              <w:rPr>
                <w:rFonts w:ascii="Arial" w:hAnsi="Arial" w:eastAsia="宋体" w:cs="Arial"/>
                <w:sz w:val="20"/>
                <w:szCs w:val="20"/>
              </w:rPr>
            </w:pPr>
            <w:r>
              <w:rPr>
                <w:rFonts w:ascii="Arial" w:hAnsi="Arial" w:eastAsia="宋体" w:cs="Arial"/>
                <w:sz w:val="20"/>
                <w:szCs w:val="20"/>
              </w:rPr>
              <w:t>D1:30fps/512K/1M/2M</w:t>
            </w:r>
          </w:p>
          <w:p>
            <w:pPr>
              <w:rPr>
                <w:rFonts w:ascii="Arial" w:hAnsi="Arial" w:eastAsia="宋体" w:cs="Arial"/>
                <w:sz w:val="20"/>
                <w:szCs w:val="20"/>
              </w:rPr>
            </w:pPr>
            <w:r>
              <w:rPr>
                <w:rFonts w:ascii="Arial" w:hAnsi="Arial" w:eastAsia="宋体" w:cs="Arial"/>
                <w:sz w:val="20"/>
                <w:szCs w:val="20"/>
              </w:rPr>
              <w:t>IPC: 1080P: 30fps/1M/2M/4M/6M                                                                  720P: 30fps/1M/2M/4M/6M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restart"/>
            <w:vAlign w:val="center"/>
          </w:tcPr>
          <w:p>
            <w:pPr>
              <w:jc w:val="center"/>
              <w:rPr>
                <w:rFonts w:ascii="Arial" w:hAnsi="Arial" w:eastAsia="宋体" w:cs="Arial"/>
                <w:sz w:val="20"/>
                <w:szCs w:val="20"/>
              </w:rPr>
            </w:pPr>
            <w:r>
              <w:rPr>
                <w:rFonts w:ascii="Arial" w:hAnsi="Arial" w:eastAsia="宋体" w:cs="Arial"/>
                <w:sz w:val="20"/>
                <w:szCs w:val="20"/>
              </w:rPr>
              <w:t>Audio</w:t>
            </w: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Audio Input, Output</w:t>
            </w:r>
          </w:p>
        </w:tc>
        <w:tc>
          <w:tcPr>
            <w:tcW w:w="5768" w:type="dxa"/>
            <w:vAlign w:val="center"/>
          </w:tcPr>
          <w:p>
            <w:pPr>
              <w:rPr>
                <w:rFonts w:ascii="Arial" w:hAnsi="Arial" w:eastAsia="宋体" w:cs="Arial"/>
                <w:sz w:val="20"/>
                <w:szCs w:val="20"/>
              </w:rPr>
            </w:pPr>
            <w:r>
              <w:rPr>
                <w:rFonts w:ascii="Arial" w:hAnsi="Arial" w:eastAsia="宋体" w:cs="Arial"/>
                <w:sz w:val="20"/>
                <w:szCs w:val="20"/>
              </w:rPr>
              <w:t>4ch analog audio input, 1ch mic input; 2ch audio output. 2.0Vp-p, 4.7kΩ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Compression Format</w:t>
            </w:r>
          </w:p>
        </w:tc>
        <w:tc>
          <w:tcPr>
            <w:tcW w:w="5768" w:type="dxa"/>
            <w:vAlign w:val="center"/>
          </w:tcPr>
          <w:p>
            <w:pPr>
              <w:rPr>
                <w:rFonts w:ascii="Arial" w:hAnsi="Arial" w:eastAsia="宋体" w:cs="Arial"/>
                <w:sz w:val="20"/>
                <w:szCs w:val="20"/>
              </w:rPr>
            </w:pPr>
            <w:r>
              <w:rPr>
                <w:rFonts w:ascii="Arial" w:hAnsi="Arial" w:eastAsia="宋体" w:cs="Arial"/>
                <w:sz w:val="20"/>
                <w:szCs w:val="20"/>
              </w:rPr>
              <w:t xml:space="preserve">G.711A, G.726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restart"/>
            <w:vAlign w:val="center"/>
          </w:tcPr>
          <w:p>
            <w:pPr>
              <w:jc w:val="center"/>
              <w:rPr>
                <w:rFonts w:ascii="Arial" w:hAnsi="Arial" w:eastAsia="宋体" w:cs="Arial"/>
                <w:sz w:val="20"/>
                <w:szCs w:val="20"/>
              </w:rPr>
            </w:pPr>
            <w:r>
              <w:rPr>
                <w:rFonts w:ascii="Arial" w:hAnsi="Arial" w:eastAsia="宋体" w:cs="Arial"/>
                <w:sz w:val="20"/>
                <w:szCs w:val="20"/>
              </w:rPr>
              <w:t>Recording</w:t>
            </w: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Storage Medium</w:t>
            </w:r>
          </w:p>
        </w:tc>
        <w:tc>
          <w:tcPr>
            <w:tcW w:w="5768" w:type="dxa"/>
            <w:vAlign w:val="center"/>
          </w:tcPr>
          <w:p>
            <w:pPr>
              <w:rPr>
                <w:rFonts w:ascii="Arial" w:hAnsi="Arial" w:eastAsia="宋体" w:cs="Arial"/>
                <w:sz w:val="20"/>
                <w:szCs w:val="20"/>
              </w:rPr>
            </w:pPr>
            <w:r>
              <w:rPr>
                <w:rFonts w:ascii="Arial" w:hAnsi="Arial" w:eastAsia="宋体" w:cs="Arial"/>
                <w:sz w:val="20"/>
                <w:szCs w:val="20"/>
              </w:rPr>
              <w:t>Supporting one 2.5” SATA hard drive and one SD card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 xml:space="preserve">Video Strategies </w:t>
            </w:r>
          </w:p>
        </w:tc>
        <w:tc>
          <w:tcPr>
            <w:tcW w:w="5768" w:type="dxa"/>
            <w:vAlign w:val="center"/>
          </w:tcPr>
          <w:p>
            <w:pPr>
              <w:rPr>
                <w:rFonts w:ascii="Arial" w:hAnsi="Arial" w:eastAsia="宋体" w:cs="Arial"/>
                <w:sz w:val="20"/>
                <w:szCs w:val="20"/>
              </w:rPr>
            </w:pPr>
            <w:r>
              <w:rPr>
                <w:rFonts w:ascii="Arial" w:hAnsi="Arial" w:eastAsia="宋体" w:cs="Arial"/>
                <w:sz w:val="20"/>
                <w:szCs w:val="20"/>
              </w:rPr>
              <w:t>Recording at start up by default, supporting timed recording, recording triggered by alarm and event, as well as manual recording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Alarm pre-recording</w:t>
            </w:r>
          </w:p>
        </w:tc>
        <w:tc>
          <w:tcPr>
            <w:tcW w:w="5768" w:type="dxa"/>
            <w:vAlign w:val="center"/>
          </w:tcPr>
          <w:p>
            <w:pPr>
              <w:rPr>
                <w:rFonts w:ascii="Arial" w:hAnsi="Arial" w:eastAsia="宋体" w:cs="Arial"/>
                <w:sz w:val="20"/>
                <w:szCs w:val="20"/>
              </w:rPr>
            </w:pPr>
            <w:r>
              <w:rPr>
                <w:rFonts w:ascii="Arial" w:hAnsi="Arial" w:eastAsia="宋体" w:cs="Arial"/>
                <w:sz w:val="20"/>
                <w:szCs w:val="20"/>
              </w:rPr>
              <w:t>0-60min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Alarm recording delay</w:t>
            </w:r>
          </w:p>
        </w:tc>
        <w:tc>
          <w:tcPr>
            <w:tcW w:w="5768" w:type="dxa"/>
            <w:vAlign w:val="center"/>
          </w:tcPr>
          <w:p>
            <w:pPr>
              <w:rPr>
                <w:rFonts w:ascii="Arial" w:hAnsi="Arial" w:eastAsia="宋体" w:cs="Arial"/>
                <w:sz w:val="20"/>
                <w:szCs w:val="20"/>
              </w:rPr>
            </w:pPr>
            <w:r>
              <w:rPr>
                <w:rFonts w:ascii="Arial" w:hAnsi="Arial" w:eastAsia="宋体" w:cs="Arial"/>
                <w:sz w:val="20"/>
                <w:szCs w:val="20"/>
              </w:rPr>
              <w:t>0-30min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 xml:space="preserve">Playback channel </w:t>
            </w:r>
          </w:p>
        </w:tc>
        <w:tc>
          <w:tcPr>
            <w:tcW w:w="5768" w:type="dxa"/>
            <w:vAlign w:val="center"/>
          </w:tcPr>
          <w:p>
            <w:pPr>
              <w:rPr>
                <w:rFonts w:ascii="Arial" w:hAnsi="Arial" w:eastAsia="宋体" w:cs="Arial"/>
                <w:sz w:val="20"/>
                <w:szCs w:val="20"/>
              </w:rPr>
            </w:pPr>
            <w:r>
              <w:rPr>
                <w:rFonts w:ascii="Arial" w:hAnsi="Arial" w:eastAsia="宋体" w:cs="Arial"/>
                <w:sz w:val="20"/>
                <w:szCs w:val="20"/>
              </w:rPr>
              <w:t>Support local 1/4/6/8 channel playback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Browse mode</w:t>
            </w:r>
          </w:p>
        </w:tc>
        <w:tc>
          <w:tcPr>
            <w:tcW w:w="5768" w:type="dxa"/>
            <w:vAlign w:val="center"/>
          </w:tcPr>
          <w:p>
            <w:pPr>
              <w:rPr>
                <w:rFonts w:ascii="Arial" w:hAnsi="Arial" w:eastAsia="宋体" w:cs="Arial"/>
                <w:sz w:val="20"/>
                <w:szCs w:val="20"/>
              </w:rPr>
            </w:pPr>
            <w:r>
              <w:rPr>
                <w:rFonts w:ascii="Arial" w:hAnsi="Arial" w:eastAsia="宋体" w:cs="Arial"/>
                <w:sz w:val="20"/>
                <w:szCs w:val="20"/>
              </w:rPr>
              <w:t>Time, channel, event.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Communication Ports</w:t>
            </w:r>
          </w:p>
        </w:tc>
        <w:tc>
          <w:tcPr>
            <w:tcW w:w="5768" w:type="dxa"/>
            <w:vAlign w:val="center"/>
          </w:tcPr>
          <w:p>
            <w:pPr>
              <w:rPr>
                <w:rFonts w:ascii="Arial" w:hAnsi="Arial" w:eastAsia="宋体" w:cs="Arial"/>
                <w:sz w:val="20"/>
                <w:szCs w:val="20"/>
              </w:rPr>
            </w:pPr>
            <w:r>
              <w:rPr>
                <w:rFonts w:ascii="Arial" w:hAnsi="Arial" w:eastAsia="宋体" w:cs="Arial"/>
                <w:sz w:val="20"/>
                <w:szCs w:val="20"/>
              </w:rPr>
              <w:t xml:space="preserve">RS232, RS485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ADAS</w:t>
            </w:r>
          </w:p>
        </w:tc>
        <w:tc>
          <w:tcPr>
            <w:tcW w:w="5768" w:type="dxa"/>
            <w:vAlign w:val="center"/>
          </w:tcPr>
          <w:p>
            <w:pPr>
              <w:rPr>
                <w:rFonts w:ascii="Arial" w:hAnsi="Arial" w:eastAsia="宋体" w:cs="Arial"/>
                <w:sz w:val="20"/>
                <w:szCs w:val="20"/>
              </w:rPr>
            </w:pPr>
            <w:r>
              <w:rPr>
                <w:rFonts w:ascii="Arial" w:hAnsi="Arial" w:eastAsia="宋体" w:cs="Arial"/>
                <w:sz w:val="20"/>
                <w:szCs w:val="20"/>
              </w:rPr>
              <w:t>Built-in (Optional)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 xml:space="preserve">Wireless Transmission </w:t>
            </w:r>
          </w:p>
        </w:tc>
        <w:tc>
          <w:tcPr>
            <w:tcW w:w="5768" w:type="dxa"/>
            <w:vAlign w:val="center"/>
          </w:tcPr>
          <w:p>
            <w:pPr>
              <w:rPr>
                <w:rFonts w:ascii="Arial" w:hAnsi="Arial" w:eastAsia="宋体" w:cs="Arial"/>
                <w:sz w:val="20"/>
                <w:szCs w:val="20"/>
              </w:rPr>
            </w:pPr>
            <w:r>
              <w:rPr>
                <w:rFonts w:ascii="Arial" w:hAnsi="Arial" w:eastAsia="宋体" w:cs="Arial"/>
                <w:sz w:val="20"/>
                <w:szCs w:val="20"/>
              </w:rPr>
              <w:t xml:space="preserve">4G wireless transmission module, EVDO/TD-SCDMA/WCDMA/TDD-LTE/FDD-LTE ect.                   </w:t>
            </w:r>
          </w:p>
          <w:p>
            <w:pPr>
              <w:rPr>
                <w:rFonts w:ascii="Arial" w:hAnsi="Arial" w:eastAsia="宋体" w:cs="Arial"/>
                <w:sz w:val="20"/>
                <w:szCs w:val="20"/>
              </w:rPr>
            </w:pPr>
            <w:r>
              <w:rPr>
                <w:rFonts w:ascii="Arial" w:hAnsi="Arial" w:eastAsia="宋体" w:cs="Arial"/>
                <w:sz w:val="20"/>
                <w:szCs w:val="20"/>
              </w:rPr>
              <w:t>Wi-Fi module, 802.11b/g/n,2.4G/5.8G optional.                                                                       Ethernet: Network aviation head(100M)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Position</w:t>
            </w:r>
          </w:p>
        </w:tc>
        <w:tc>
          <w:tcPr>
            <w:tcW w:w="5768" w:type="dxa"/>
            <w:vAlign w:val="center"/>
          </w:tcPr>
          <w:p>
            <w:pPr>
              <w:rPr>
                <w:rFonts w:ascii="Arial" w:hAnsi="Arial" w:eastAsia="宋体" w:cs="Arial"/>
                <w:sz w:val="20"/>
                <w:szCs w:val="20"/>
              </w:rPr>
            </w:pPr>
            <w:r>
              <w:rPr>
                <w:rFonts w:ascii="Arial" w:hAnsi="Arial" w:eastAsia="宋体" w:cs="Arial"/>
                <w:sz w:val="20"/>
                <w:szCs w:val="20"/>
              </w:rPr>
              <w:t>GPS/BD: Positioning, speed detection, time synchronization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restart"/>
            <w:vAlign w:val="center"/>
          </w:tcPr>
          <w:p>
            <w:pPr>
              <w:jc w:val="center"/>
              <w:rPr>
                <w:rFonts w:ascii="Arial" w:hAnsi="Arial" w:eastAsia="宋体" w:cs="Arial"/>
                <w:sz w:val="20"/>
                <w:szCs w:val="20"/>
              </w:rPr>
            </w:pPr>
            <w:r>
              <w:rPr>
                <w:rFonts w:ascii="Arial" w:hAnsi="Arial" w:eastAsia="宋体" w:cs="Arial"/>
                <w:sz w:val="20"/>
                <w:szCs w:val="20"/>
              </w:rPr>
              <w:t>Power Supply and Power Consumption</w:t>
            </w: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Power Supply</w:t>
            </w:r>
          </w:p>
        </w:tc>
        <w:tc>
          <w:tcPr>
            <w:tcW w:w="5768" w:type="dxa"/>
            <w:vAlign w:val="center"/>
          </w:tcPr>
          <w:p>
            <w:pPr>
              <w:rPr>
                <w:rFonts w:ascii="Arial" w:hAnsi="Arial" w:eastAsia="宋体" w:cs="Arial"/>
                <w:sz w:val="20"/>
                <w:szCs w:val="20"/>
              </w:rPr>
            </w:pPr>
            <w:r>
              <w:rPr>
                <w:rFonts w:ascii="Arial" w:hAnsi="Arial" w:eastAsia="宋体" w:cs="Arial"/>
                <w:sz w:val="20"/>
                <w:szCs w:val="20"/>
              </w:rPr>
              <w:t>1ACC on/off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Input Voltage</w:t>
            </w:r>
          </w:p>
        </w:tc>
        <w:tc>
          <w:tcPr>
            <w:tcW w:w="5768" w:type="dxa"/>
            <w:vAlign w:val="center"/>
          </w:tcPr>
          <w:p>
            <w:pPr>
              <w:rPr>
                <w:rFonts w:ascii="Arial" w:hAnsi="Arial" w:eastAsia="宋体" w:cs="Arial"/>
                <w:sz w:val="20"/>
                <w:szCs w:val="20"/>
              </w:rPr>
            </w:pPr>
            <w:r>
              <w:rPr>
                <w:rFonts w:ascii="Arial" w:hAnsi="Arial" w:eastAsia="宋体" w:cs="Arial"/>
                <w:sz w:val="20"/>
                <w:szCs w:val="20"/>
              </w:rPr>
              <w:t>DC:+8V ~ +36V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Output Voltage</w:t>
            </w:r>
          </w:p>
        </w:tc>
        <w:tc>
          <w:tcPr>
            <w:tcW w:w="5768" w:type="dxa"/>
            <w:vAlign w:val="center"/>
          </w:tcPr>
          <w:p>
            <w:pPr>
              <w:rPr>
                <w:rFonts w:ascii="Arial" w:hAnsi="Arial" w:eastAsia="宋体" w:cs="Arial"/>
                <w:sz w:val="20"/>
                <w:szCs w:val="20"/>
              </w:rPr>
            </w:pPr>
            <w:r>
              <w:rPr>
                <w:rFonts w:ascii="Arial" w:hAnsi="Arial" w:eastAsia="宋体" w:cs="Arial"/>
                <w:sz w:val="20"/>
                <w:szCs w:val="20"/>
              </w:rPr>
              <w:t>+12V@1A; +5V@1A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Power Consumption</w:t>
            </w:r>
          </w:p>
        </w:tc>
        <w:tc>
          <w:tcPr>
            <w:tcW w:w="5768" w:type="dxa"/>
            <w:vAlign w:val="center"/>
          </w:tcPr>
          <w:p>
            <w:pPr>
              <w:rPr>
                <w:rFonts w:ascii="Arial" w:hAnsi="Arial" w:eastAsia="宋体" w:cs="Arial"/>
                <w:sz w:val="20"/>
                <w:szCs w:val="20"/>
              </w:rPr>
            </w:pPr>
            <w:r>
              <w:rPr>
                <w:rFonts w:ascii="Arial" w:hAnsi="Arial" w:eastAsia="宋体" w:cs="Arial"/>
                <w:sz w:val="20"/>
                <w:szCs w:val="20"/>
              </w:rPr>
              <w:t>Max 25W consumption, about 0W in standby mode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 w:hRule="atLeast"/>
          <w:jc w:val="center"/>
        </w:trPr>
        <w:tc>
          <w:tcPr>
            <w:tcW w:w="1432" w:type="dxa"/>
            <w:vMerge w:val="restart"/>
            <w:vAlign w:val="center"/>
          </w:tcPr>
          <w:p>
            <w:pPr>
              <w:jc w:val="center"/>
              <w:rPr>
                <w:rFonts w:ascii="Arial" w:hAnsi="Arial" w:eastAsia="宋体" w:cs="Arial"/>
                <w:sz w:val="20"/>
                <w:szCs w:val="20"/>
              </w:rPr>
            </w:pPr>
            <w:r>
              <w:rPr>
                <w:rFonts w:ascii="Arial" w:hAnsi="Arial" w:eastAsia="宋体" w:cs="Arial"/>
                <w:sz w:val="20"/>
                <w:szCs w:val="20"/>
              </w:rPr>
              <w:t>Operating Environment</w:t>
            </w: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Temperature</w:t>
            </w:r>
          </w:p>
        </w:tc>
        <w:tc>
          <w:tcPr>
            <w:tcW w:w="5768" w:type="dxa"/>
            <w:vAlign w:val="center"/>
          </w:tcPr>
          <w:p>
            <w:pPr>
              <w:rPr>
                <w:rFonts w:ascii="Arial" w:hAnsi="Arial" w:eastAsia="宋体" w:cs="Arial"/>
                <w:sz w:val="20"/>
                <w:szCs w:val="20"/>
              </w:rPr>
            </w:pPr>
            <w:r>
              <w:rPr>
                <w:rFonts w:ascii="Arial" w:hAnsi="Arial" w:eastAsia="宋体" w:cs="Arial"/>
                <w:sz w:val="20"/>
                <w:szCs w:val="20"/>
              </w:rPr>
              <w:t>preheating: -20</w:t>
            </w:r>
            <w:r>
              <w:rPr>
                <w:rFonts w:hint="eastAsia" w:ascii="Arial" w:hAnsi="Arial" w:eastAsia="宋体" w:cs="Arial"/>
                <w:sz w:val="20"/>
                <w:szCs w:val="20"/>
              </w:rPr>
              <w:t>℃</w:t>
            </w:r>
            <w:r>
              <w:rPr>
                <w:rFonts w:ascii="Arial" w:hAnsi="Arial" w:eastAsia="宋体" w:cs="Arial"/>
                <w:sz w:val="20"/>
                <w:szCs w:val="20"/>
              </w:rPr>
              <w:t xml:space="preserve"> ~ +70</w:t>
            </w:r>
            <w:r>
              <w:rPr>
                <w:rFonts w:hint="eastAsia" w:ascii="Arial" w:hAnsi="Arial" w:eastAsia="宋体" w:cs="Arial"/>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jc w:val="center"/>
        </w:trPr>
        <w:tc>
          <w:tcPr>
            <w:tcW w:w="1432" w:type="dxa"/>
            <w:vMerge w:val="continue"/>
            <w:vAlign w:val="center"/>
          </w:tcPr>
          <w:p>
            <w:pPr>
              <w:jc w:val="center"/>
              <w:rPr>
                <w:rFonts w:ascii="Arial" w:hAnsi="Arial" w:eastAsia="宋体" w:cs="Arial"/>
                <w:sz w:val="20"/>
                <w:szCs w:val="20"/>
              </w:rPr>
            </w:pPr>
          </w:p>
        </w:tc>
        <w:tc>
          <w:tcPr>
            <w:tcW w:w="1615" w:type="dxa"/>
            <w:vAlign w:val="center"/>
          </w:tcPr>
          <w:p>
            <w:pPr>
              <w:jc w:val="center"/>
              <w:rPr>
                <w:rFonts w:ascii="Arial" w:hAnsi="Arial" w:eastAsia="宋体" w:cs="Arial"/>
                <w:sz w:val="20"/>
                <w:szCs w:val="20"/>
              </w:rPr>
            </w:pPr>
            <w:r>
              <w:rPr>
                <w:rFonts w:ascii="Arial" w:hAnsi="Arial" w:eastAsia="宋体" w:cs="Arial"/>
                <w:sz w:val="20"/>
                <w:szCs w:val="20"/>
              </w:rPr>
              <w:t>Humidity</w:t>
            </w:r>
          </w:p>
        </w:tc>
        <w:tc>
          <w:tcPr>
            <w:tcW w:w="5768" w:type="dxa"/>
            <w:vAlign w:val="center"/>
          </w:tcPr>
          <w:p>
            <w:pPr>
              <w:rPr>
                <w:rFonts w:ascii="Arial" w:hAnsi="Arial" w:eastAsia="宋体" w:cs="Arial"/>
                <w:sz w:val="20"/>
                <w:szCs w:val="20"/>
              </w:rPr>
            </w:pPr>
            <w:r>
              <w:rPr>
                <w:rFonts w:ascii="Arial" w:hAnsi="Arial" w:eastAsia="宋体" w:cs="Arial"/>
                <w:sz w:val="20"/>
                <w:szCs w:val="20"/>
              </w:rPr>
              <w:t>8% to 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Size</w:t>
            </w:r>
          </w:p>
        </w:tc>
        <w:tc>
          <w:tcPr>
            <w:tcW w:w="5768" w:type="dxa"/>
            <w:vAlign w:val="center"/>
          </w:tcPr>
          <w:p>
            <w:pPr>
              <w:rPr>
                <w:rFonts w:ascii="Arial" w:hAnsi="Arial" w:eastAsia="宋体" w:cs="Arial"/>
                <w:sz w:val="20"/>
                <w:szCs w:val="20"/>
              </w:rPr>
            </w:pPr>
            <w:r>
              <w:rPr>
                <w:rFonts w:ascii="Arial" w:hAnsi="Arial" w:eastAsia="宋体" w:cs="Arial"/>
                <w:sz w:val="20"/>
                <w:szCs w:val="20"/>
              </w:rPr>
              <w:t>176.9mm（L）*186.8mm（W）*54mm（H）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 w:hRule="atLeast"/>
          <w:jc w:val="center"/>
        </w:trPr>
        <w:tc>
          <w:tcPr>
            <w:tcW w:w="3047" w:type="dxa"/>
            <w:gridSpan w:val="2"/>
            <w:vAlign w:val="center"/>
          </w:tcPr>
          <w:p>
            <w:pPr>
              <w:jc w:val="center"/>
              <w:rPr>
                <w:rFonts w:ascii="Arial" w:hAnsi="Arial" w:eastAsia="宋体" w:cs="Arial"/>
                <w:sz w:val="20"/>
                <w:szCs w:val="20"/>
              </w:rPr>
            </w:pPr>
            <w:r>
              <w:rPr>
                <w:rFonts w:ascii="Arial" w:hAnsi="Arial" w:eastAsia="宋体" w:cs="Arial"/>
                <w:sz w:val="20"/>
                <w:szCs w:val="20"/>
              </w:rPr>
              <w:t xml:space="preserve">Weight </w:t>
            </w:r>
          </w:p>
        </w:tc>
        <w:tc>
          <w:tcPr>
            <w:tcW w:w="5768" w:type="dxa"/>
            <w:vAlign w:val="center"/>
          </w:tcPr>
          <w:p>
            <w:pPr>
              <w:rPr>
                <w:rFonts w:ascii="Arial" w:hAnsi="Arial" w:eastAsia="宋体" w:cs="Arial"/>
                <w:sz w:val="20"/>
                <w:szCs w:val="20"/>
              </w:rPr>
            </w:pPr>
            <w:r>
              <w:rPr>
                <w:rFonts w:ascii="Arial" w:hAnsi="Arial" w:eastAsia="宋体" w:cs="Arial"/>
                <w:sz w:val="20"/>
                <w:szCs w:val="20"/>
              </w:rPr>
              <w:t>NW:1.4KG</w:t>
            </w:r>
          </w:p>
          <w:p>
            <w:pPr>
              <w:rPr>
                <w:rFonts w:ascii="Arial" w:hAnsi="Arial" w:eastAsia="宋体" w:cs="Arial"/>
                <w:sz w:val="20"/>
                <w:szCs w:val="20"/>
              </w:rPr>
            </w:pPr>
            <w:r>
              <w:rPr>
                <w:rFonts w:ascii="Arial" w:hAnsi="Arial" w:eastAsia="宋体" w:cs="Arial"/>
                <w:sz w:val="20"/>
                <w:szCs w:val="20"/>
              </w:rPr>
              <w:t>GW:2KG</w:t>
            </w:r>
          </w:p>
        </w:tc>
      </w:tr>
    </w:tbl>
    <w:p>
      <w:pPr>
        <w:rPr>
          <w:rFonts w:ascii="Arial" w:hAnsi="Arial" w:cs="Arial"/>
          <w:bCs/>
        </w:rPr>
      </w:pPr>
    </w:p>
    <w:p>
      <w:pPr>
        <w:pStyle w:val="2"/>
        <w:numPr>
          <w:ilvl w:val="2"/>
          <w:numId w:val="0"/>
        </w:numPr>
        <w:ind w:left="420" w:hanging="420"/>
        <w:rPr>
          <w:rFonts w:ascii="Arial" w:hAnsi="Arial" w:cs="Arial"/>
          <w:b/>
        </w:rPr>
      </w:pPr>
      <w:bookmarkStart w:id="6" w:name="_Toc76807306"/>
      <w:bookmarkStart w:id="7" w:name="_Toc426649293"/>
      <w:r>
        <w:rPr>
          <w:rFonts w:ascii="Arial" w:hAnsi="Arial" w:cs="Arial"/>
          <w:b/>
        </w:rPr>
        <w:t>6. Typical Applications</w:t>
      </w:r>
      <w:bookmarkEnd w:id="6"/>
      <w:bookmarkEnd w:id="7"/>
      <w:r>
        <w:rPr>
          <w:rFonts w:ascii="Arial" w:hAnsi="Arial" w:cs="Arial"/>
          <w:b/>
        </w:rPr>
        <w:t xml:space="preserve"> </w:t>
      </w:r>
    </w:p>
    <w:p>
      <w:pPr>
        <w:pStyle w:val="14"/>
        <w:ind w:firstLine="0" w:firstLineChars="0"/>
        <w:rPr>
          <w:rFonts w:ascii="Arial" w:hAnsi="Arial" w:cs="Arial"/>
          <w:color w:val="000000"/>
          <w:kern w:val="0"/>
          <w:szCs w:val="32"/>
        </w:rPr>
      </w:pPr>
      <w:r>
        <w:rPr>
          <w:rFonts w:ascii="Arial" w:hAnsi="Arial" w:cs="Arial"/>
          <w:color w:val="000000"/>
          <w:kern w:val="0"/>
          <w:szCs w:val="32"/>
        </w:rPr>
        <w:t>Applications: bus, school bus/staff bus, logistic trucks, coach bus, taxies, train/metro/light rail.</w:t>
      </w:r>
    </w:p>
    <w:p>
      <w:pPr>
        <w:pStyle w:val="14"/>
        <w:ind w:firstLine="0" w:firstLineChars="0"/>
        <w:rPr>
          <w:rFonts w:ascii="Arial" w:hAnsi="Arial" w:cs="Arial"/>
        </w:rPr>
      </w:pPr>
      <w:r>
        <w:rPr>
          <w:rFonts w:ascii="Arial" w:hAnsi="Arial" w:cs="Arial"/>
          <w:color w:val="000000"/>
          <w:kern w:val="0"/>
          <w:szCs w:val="32"/>
        </w:rPr>
        <w:t>Topological</w:t>
      </w:r>
      <w:r>
        <w:rPr>
          <w:rFonts w:ascii="Arial" w:hAnsi="Arial" w:cs="Arial"/>
        </w:rPr>
        <w:t xml:space="preserve"> graph of main applications; </w:t>
      </w:r>
    </w:p>
    <w:p>
      <w:pPr>
        <w:pStyle w:val="14"/>
        <w:ind w:left="709" w:leftChars="337" w:hanging="1" w:firstLineChars="0"/>
        <w:rPr>
          <w:rFonts w:ascii="Arial" w:hAnsi="Arial" w:cs="Arial"/>
        </w:rPr>
      </w:pPr>
    </w:p>
    <w:p>
      <w:pPr>
        <w:jc w:val="center"/>
        <w:rPr>
          <w:rFonts w:ascii="Arial" w:hAnsi="Arial" w:cs="Arial"/>
          <w:b/>
        </w:rPr>
      </w:pPr>
      <w:r>
        <w:rPr>
          <w:rFonts w:ascii="Arial" w:hAnsi="Arial" w:cs="Arial"/>
          <w:b/>
        </w:rPr>
        <w:drawing>
          <wp:inline distT="0" distB="0" distL="114300" distR="114300">
            <wp:extent cx="5758180" cy="4025900"/>
            <wp:effectExtent l="0" t="0" r="13970" b="12700"/>
            <wp:docPr id="3" name="图片 2" descr="VC-MDRH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VC-MDRH3004"/>
                    <pic:cNvPicPr>
                      <a:picLocks noChangeAspect="1"/>
                    </pic:cNvPicPr>
                  </pic:nvPicPr>
                  <pic:blipFill>
                    <a:blip r:embed="rId9"/>
                    <a:stretch>
                      <a:fillRect/>
                    </a:stretch>
                  </pic:blipFill>
                  <pic:spPr>
                    <a:xfrm>
                      <a:off x="0" y="0"/>
                      <a:ext cx="5758180" cy="4025900"/>
                    </a:xfrm>
                    <a:prstGeom prst="rect">
                      <a:avLst/>
                    </a:prstGeom>
                    <a:noFill/>
                    <a:ln>
                      <a:noFill/>
                    </a:ln>
                  </pic:spPr>
                </pic:pic>
              </a:graphicData>
            </a:graphic>
          </wp:inline>
        </w:drawing>
      </w: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p>
    <w:p>
      <w:pPr>
        <w:pStyle w:val="2"/>
        <w:numPr>
          <w:ilvl w:val="0"/>
          <w:numId w:val="5"/>
        </w:numPr>
        <w:ind w:left="420" w:hanging="420"/>
        <w:rPr>
          <w:rFonts w:ascii="Arial" w:hAnsi="Arial" w:cs="Arial"/>
          <w:b/>
        </w:rPr>
      </w:pPr>
      <w:bookmarkStart w:id="8" w:name="_Toc76807307"/>
      <w:r>
        <w:rPr>
          <w:rFonts w:ascii="Arial" w:hAnsi="Arial" w:cs="Arial"/>
          <w:b/>
        </w:rPr>
        <w:t>Product appearance interface description</w:t>
      </w:r>
      <w:bookmarkEnd w:id="8"/>
    </w:p>
    <w:p>
      <w:pPr>
        <w:rPr>
          <w:rFonts w:ascii="Arial" w:hAnsi="Arial" w:cs="Arial"/>
          <w:bCs/>
        </w:rPr>
      </w:pPr>
    </w:p>
    <w:p>
      <w:pPr>
        <w:numPr>
          <w:ilvl w:val="0"/>
          <w:numId w:val="6"/>
        </w:numPr>
        <w:rPr>
          <w:rFonts w:ascii="Arial" w:hAnsi="Arial" w:cs="Arial"/>
          <w:bCs/>
        </w:rPr>
      </w:pPr>
      <w:r>
        <w:rPr>
          <w:rFonts w:ascii="Arial" w:hAnsi="Arial" w:cs="Arial"/>
          <w:bCs/>
        </w:rPr>
        <w:t>Product size:(mm)</w:t>
      </w:r>
    </w:p>
    <w:p>
      <w:pPr>
        <w:rPr>
          <w:rFonts w:ascii="Arial" w:hAnsi="Arial" w:cs="Arial"/>
          <w:bCs/>
        </w:rPr>
      </w:pPr>
    </w:p>
    <w:p>
      <w:pPr>
        <w:jc w:val="center"/>
        <w:rPr>
          <w:rFonts w:ascii="Arial" w:hAnsi="Arial" w:cs="Arial"/>
          <w:sz w:val="28"/>
          <w:szCs w:val="28"/>
        </w:rPr>
      </w:pPr>
      <w:r>
        <w:rPr>
          <w:rFonts w:ascii="Arial" w:hAnsi="Arial" w:cs="Arial"/>
          <w:sz w:val="28"/>
          <w:szCs w:val="28"/>
        </w:rPr>
        <w:drawing>
          <wp:inline distT="0" distB="0" distL="0" distR="0">
            <wp:extent cx="3863340" cy="5217795"/>
            <wp:effectExtent l="0" t="0" r="3810" b="190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noChangeArrowheads="1"/>
                    </pic:cNvPicPr>
                  </pic:nvPicPr>
                  <pic:blipFill>
                    <a:blip r:embed="rId10" cstate="print"/>
                    <a:srcRect/>
                    <a:stretch>
                      <a:fillRect/>
                    </a:stretch>
                  </pic:blipFill>
                  <pic:spPr>
                    <a:xfrm>
                      <a:off x="0" y="0"/>
                      <a:ext cx="3863738" cy="5217802"/>
                    </a:xfrm>
                    <a:prstGeom prst="rect">
                      <a:avLst/>
                    </a:prstGeom>
                    <a:noFill/>
                    <a:ln w="9525">
                      <a:noFill/>
                      <a:miter lim="800000"/>
                      <a:headEnd/>
                      <a:tailEnd/>
                    </a:ln>
                  </pic:spPr>
                </pic:pic>
              </a:graphicData>
            </a:graphic>
          </wp:inline>
        </w:drawing>
      </w:r>
    </w:p>
    <w:p>
      <w:pPr>
        <w:numPr>
          <w:ilvl w:val="0"/>
          <w:numId w:val="6"/>
        </w:numPr>
        <w:rPr>
          <w:rFonts w:ascii="Arial" w:hAnsi="Arial" w:cs="Arial"/>
          <w:sz w:val="28"/>
          <w:szCs w:val="28"/>
        </w:rPr>
      </w:pPr>
      <w:r>
        <w:rPr>
          <w:rFonts w:ascii="Arial" w:hAnsi="Arial" w:cs="Arial"/>
          <w:sz w:val="28"/>
          <w:szCs w:val="28"/>
        </w:rPr>
        <w:t>Front panel schematic</w:t>
      </w:r>
    </w:p>
    <w:p>
      <w:pPr>
        <w:jc w:val="center"/>
        <w:rPr>
          <w:rFonts w:ascii="Arial" w:hAnsi="Arial" w:eastAsia="宋体" w:cs="Arial"/>
          <w:sz w:val="24"/>
        </w:rPr>
      </w:pPr>
      <w:r>
        <w:rPr>
          <w:rFonts w:ascii="Arial" w:hAnsi="Arial" w:eastAsia="宋体" w:cs="Arial"/>
          <w:sz w:val="24"/>
        </w:rPr>
        <w:drawing>
          <wp:inline distT="0" distB="0" distL="0" distR="0">
            <wp:extent cx="6206490" cy="1965325"/>
            <wp:effectExtent l="0" t="0" r="3810" b="15875"/>
            <wp:docPr id="30" name="图片 27" descr="d:\Documents\Tencent Files\280646473\Image\C2C\Image1\@2Y9_5HS[{GSO@SIK[({5W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 descr="d:\Documents\Tencent Files\280646473\Image\C2C\Image1\@2Y9_5HS[{GSO@SIK[({5WP.png"/>
                    <pic:cNvPicPr>
                      <a:picLocks noChangeAspect="1" noChangeArrowheads="1"/>
                    </pic:cNvPicPr>
                  </pic:nvPicPr>
                  <pic:blipFill>
                    <a:blip r:embed="rId11" cstate="print"/>
                    <a:srcRect/>
                    <a:stretch>
                      <a:fillRect/>
                    </a:stretch>
                  </pic:blipFill>
                  <pic:spPr>
                    <a:xfrm>
                      <a:off x="0" y="0"/>
                      <a:ext cx="6212791" cy="1967453"/>
                    </a:xfrm>
                    <a:prstGeom prst="rect">
                      <a:avLst/>
                    </a:prstGeom>
                    <a:noFill/>
                    <a:ln w="9525">
                      <a:noFill/>
                      <a:miter lim="800000"/>
                      <a:headEnd/>
                      <a:tailEnd/>
                    </a:ln>
                  </pic:spPr>
                </pic:pic>
              </a:graphicData>
            </a:graphic>
          </wp:inline>
        </w:drawing>
      </w:r>
    </w:p>
    <w:p>
      <w:pPr>
        <w:rPr>
          <w:rFonts w:ascii="Arial" w:hAnsi="Arial" w:eastAsia="宋体" w:cs="Arial"/>
          <w:sz w:val="24"/>
        </w:rPr>
      </w:pPr>
    </w:p>
    <w:p>
      <w:pPr>
        <w:rPr>
          <w:rFonts w:ascii="Arial" w:hAnsi="Arial" w:eastAsia="黑体" w:cs="Arial"/>
        </w:rPr>
      </w:pPr>
    </w:p>
    <w:p>
      <w:pPr>
        <w:rPr>
          <w:rFonts w:ascii="Arial" w:hAnsi="Arial" w:eastAsia="黑体" w:cs="Arial"/>
        </w:rPr>
      </w:pPr>
    </w:p>
    <w:p>
      <w:pPr>
        <w:rPr>
          <w:rFonts w:ascii="Arial" w:hAnsi="Arial" w:eastAsia="黑体" w:cs="Arial"/>
        </w:rPr>
      </w:pPr>
    </w:p>
    <w:p>
      <w:pPr>
        <w:jc w:val="center"/>
        <w:rPr>
          <w:rFonts w:ascii="Arial" w:hAnsi="Arial" w:eastAsia="黑体" w:cs="Arial"/>
        </w:rPr>
      </w:pPr>
      <w:r>
        <w:rPr>
          <w:rFonts w:ascii="Arial" w:hAnsi="Arial" w:eastAsia="黑体" w:cs="Arial"/>
        </w:rPr>
        <w:drawing>
          <wp:inline distT="0" distB="0" distL="0" distR="0">
            <wp:extent cx="5359400" cy="1772920"/>
            <wp:effectExtent l="0" t="0" r="12700" b="17780"/>
            <wp:docPr id="3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9"/>
                    <pic:cNvPicPr>
                      <a:picLocks noChangeAspect="1" noChangeArrowheads="1"/>
                    </pic:cNvPicPr>
                  </pic:nvPicPr>
                  <pic:blipFill>
                    <a:blip r:embed="rId12" cstate="print"/>
                    <a:srcRect/>
                    <a:stretch>
                      <a:fillRect/>
                    </a:stretch>
                  </pic:blipFill>
                  <pic:spPr>
                    <a:xfrm>
                      <a:off x="0" y="0"/>
                      <a:ext cx="5359400" cy="1772920"/>
                    </a:xfrm>
                    <a:prstGeom prst="rect">
                      <a:avLst/>
                    </a:prstGeom>
                    <a:noFill/>
                    <a:ln w="9525">
                      <a:noFill/>
                      <a:miter lim="800000"/>
                      <a:headEnd/>
                      <a:tailEnd/>
                    </a:ln>
                  </pic:spPr>
                </pic:pic>
              </a:graphicData>
            </a:graphic>
          </wp:inline>
        </w:drawing>
      </w:r>
    </w:p>
    <w:p>
      <w:pPr>
        <w:rPr>
          <w:rFonts w:ascii="Arial" w:hAnsi="Arial" w:eastAsia="黑体" w:cs="Arial"/>
        </w:rPr>
      </w:pPr>
    </w:p>
    <w:p>
      <w:pPr>
        <w:rPr>
          <w:rFonts w:ascii="Arial" w:hAnsi="Arial" w:eastAsia="黑体" w:cs="Arial"/>
        </w:rPr>
      </w:pPr>
    </w:p>
    <w:p>
      <w:pPr>
        <w:rPr>
          <w:rFonts w:ascii="Arial" w:hAnsi="Arial" w:eastAsia="黑体" w:cs="Arial"/>
        </w:rPr>
      </w:pPr>
    </w:p>
    <w:p>
      <w:pPr>
        <w:rPr>
          <w:rFonts w:ascii="Arial" w:hAnsi="Arial" w:eastAsia="黑体" w:cs="Arial"/>
        </w:rPr>
      </w:pPr>
    </w:p>
    <w:tbl>
      <w:tblPr>
        <w:tblStyle w:val="21"/>
        <w:tblW w:w="8240"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33"/>
        <w:gridCol w:w="1549"/>
        <w:gridCol w:w="545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9" w:hRule="exact"/>
          <w:jc w:val="center"/>
        </w:trPr>
        <w:tc>
          <w:tcPr>
            <w:tcW w:w="1233" w:type="dxa"/>
            <w:shd w:val="clear" w:color="auto" w:fill="D9D9D9"/>
            <w:vAlign w:val="center"/>
          </w:tcPr>
          <w:p>
            <w:pPr>
              <w:jc w:val="center"/>
              <w:rPr>
                <w:rFonts w:ascii="Arial" w:hAnsi="Arial" w:cs="Arial"/>
                <w:b/>
                <w:bCs/>
              </w:rPr>
            </w:pPr>
            <w:r>
              <w:rPr>
                <w:rFonts w:ascii="Arial" w:hAnsi="Arial" w:cs="Arial"/>
                <w:b/>
                <w:bCs/>
              </w:rPr>
              <w:t>NO.</w:t>
            </w:r>
          </w:p>
        </w:tc>
        <w:tc>
          <w:tcPr>
            <w:tcW w:w="1549" w:type="dxa"/>
            <w:shd w:val="clear" w:color="auto" w:fill="D9D9D9"/>
            <w:vAlign w:val="center"/>
          </w:tcPr>
          <w:p>
            <w:pPr>
              <w:jc w:val="center"/>
              <w:rPr>
                <w:rFonts w:ascii="Arial" w:hAnsi="Arial" w:cs="Arial"/>
                <w:b/>
                <w:bCs/>
              </w:rPr>
            </w:pPr>
            <w:r>
              <w:rPr>
                <w:rFonts w:ascii="Arial" w:hAnsi="Arial" w:cs="Arial"/>
                <w:b/>
                <w:bCs/>
              </w:rPr>
              <w:t>Name</w:t>
            </w:r>
          </w:p>
        </w:tc>
        <w:tc>
          <w:tcPr>
            <w:tcW w:w="5458" w:type="dxa"/>
            <w:shd w:val="clear" w:color="auto" w:fill="D9D9D9"/>
            <w:vAlign w:val="center"/>
          </w:tcPr>
          <w:p>
            <w:pPr>
              <w:jc w:val="center"/>
              <w:rPr>
                <w:rFonts w:ascii="Arial" w:hAnsi="Arial" w:cs="Arial"/>
                <w:b/>
                <w:bCs/>
              </w:rPr>
            </w:pPr>
            <w:r>
              <w:rPr>
                <w:rFonts w:ascii="Arial" w:hAnsi="Arial" w:cs="Arial"/>
                <w:b/>
                <w:bCs/>
              </w:rPr>
              <w:t>Description</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97" w:hRule="exact"/>
          <w:jc w:val="center"/>
        </w:trPr>
        <w:tc>
          <w:tcPr>
            <w:tcW w:w="1233" w:type="dxa"/>
            <w:vAlign w:val="center"/>
          </w:tcPr>
          <w:p>
            <w:pPr>
              <w:jc w:val="center"/>
              <w:rPr>
                <w:rFonts w:ascii="Arial" w:hAnsi="Arial" w:eastAsia="宋体" w:cs="Arial"/>
                <w:sz w:val="20"/>
                <w:szCs w:val="20"/>
              </w:rPr>
            </w:pPr>
            <w:r>
              <w:rPr>
                <w:rFonts w:ascii="Arial" w:hAnsi="Arial" w:eastAsia="宋体" w:cs="Arial"/>
                <w:sz w:val="20"/>
                <w:szCs w:val="20"/>
              </w:rPr>
              <w:t>1</w:t>
            </w:r>
          </w:p>
        </w:tc>
        <w:tc>
          <w:tcPr>
            <w:tcW w:w="1549" w:type="dxa"/>
            <w:vAlign w:val="center"/>
          </w:tcPr>
          <w:p>
            <w:pPr>
              <w:jc w:val="center"/>
              <w:rPr>
                <w:rFonts w:ascii="Arial" w:hAnsi="Arial" w:eastAsia="宋体" w:cs="Arial"/>
                <w:sz w:val="20"/>
                <w:szCs w:val="20"/>
              </w:rPr>
            </w:pPr>
            <w:r>
              <w:rPr>
                <w:rFonts w:ascii="Arial" w:hAnsi="Arial" w:eastAsia="宋体" w:cs="Arial"/>
                <w:sz w:val="20"/>
                <w:szCs w:val="20"/>
              </w:rPr>
              <w:t>SIM</w:t>
            </w:r>
          </w:p>
        </w:tc>
        <w:tc>
          <w:tcPr>
            <w:tcW w:w="5458" w:type="dxa"/>
            <w:vAlign w:val="center"/>
          </w:tcPr>
          <w:p>
            <w:pPr>
              <w:rPr>
                <w:rFonts w:ascii="Arial" w:hAnsi="Arial" w:eastAsia="宋体" w:cs="Arial"/>
                <w:sz w:val="20"/>
                <w:szCs w:val="20"/>
              </w:rPr>
            </w:pPr>
            <w:r>
              <w:rPr>
                <w:rFonts w:ascii="Arial" w:hAnsi="Arial" w:eastAsia="宋体" w:cs="Arial"/>
                <w:sz w:val="20"/>
                <w:szCs w:val="20"/>
              </w:rPr>
              <w:t>4G SIM card slot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97" w:hRule="exact"/>
          <w:jc w:val="center"/>
        </w:trPr>
        <w:tc>
          <w:tcPr>
            <w:tcW w:w="1233" w:type="dxa"/>
            <w:vAlign w:val="center"/>
          </w:tcPr>
          <w:p>
            <w:pPr>
              <w:jc w:val="center"/>
              <w:rPr>
                <w:rFonts w:ascii="Arial" w:hAnsi="Arial" w:eastAsia="宋体" w:cs="Arial"/>
                <w:sz w:val="20"/>
                <w:szCs w:val="20"/>
              </w:rPr>
            </w:pPr>
            <w:r>
              <w:rPr>
                <w:rFonts w:ascii="Arial" w:hAnsi="Arial" w:eastAsia="宋体" w:cs="Arial"/>
                <w:sz w:val="20"/>
                <w:szCs w:val="20"/>
              </w:rPr>
              <w:t>2</w:t>
            </w:r>
          </w:p>
        </w:tc>
        <w:tc>
          <w:tcPr>
            <w:tcW w:w="1549" w:type="dxa"/>
            <w:vAlign w:val="center"/>
          </w:tcPr>
          <w:p>
            <w:pPr>
              <w:jc w:val="center"/>
              <w:rPr>
                <w:rFonts w:ascii="Arial" w:hAnsi="Arial" w:eastAsia="宋体" w:cs="Arial"/>
                <w:sz w:val="20"/>
                <w:szCs w:val="20"/>
              </w:rPr>
            </w:pPr>
            <w:r>
              <w:rPr>
                <w:rFonts w:ascii="Arial" w:hAnsi="Arial" w:eastAsia="宋体" w:cs="Arial"/>
                <w:sz w:val="20"/>
                <w:szCs w:val="20"/>
              </w:rPr>
              <w:t>SD</w:t>
            </w:r>
          </w:p>
        </w:tc>
        <w:tc>
          <w:tcPr>
            <w:tcW w:w="5458" w:type="dxa"/>
            <w:vAlign w:val="center"/>
          </w:tcPr>
          <w:p>
            <w:pPr>
              <w:rPr>
                <w:rFonts w:ascii="Arial" w:hAnsi="Arial" w:eastAsia="宋体" w:cs="Arial"/>
                <w:sz w:val="20"/>
                <w:szCs w:val="20"/>
              </w:rPr>
            </w:pPr>
            <w:r>
              <w:rPr>
                <w:rFonts w:ascii="Arial" w:hAnsi="Arial" w:eastAsia="宋体" w:cs="Arial"/>
                <w:sz w:val="20"/>
                <w:szCs w:val="20"/>
              </w:rPr>
              <w:t>SD card slot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97" w:hRule="exact"/>
          <w:jc w:val="center"/>
        </w:trPr>
        <w:tc>
          <w:tcPr>
            <w:tcW w:w="1233" w:type="dxa"/>
            <w:vAlign w:val="center"/>
          </w:tcPr>
          <w:p>
            <w:pPr>
              <w:jc w:val="center"/>
              <w:rPr>
                <w:rFonts w:ascii="Arial" w:hAnsi="Arial" w:eastAsia="宋体" w:cs="Arial"/>
                <w:sz w:val="20"/>
                <w:szCs w:val="20"/>
              </w:rPr>
            </w:pPr>
            <w:r>
              <w:rPr>
                <w:rFonts w:ascii="Arial" w:hAnsi="Arial" w:eastAsia="宋体" w:cs="Arial"/>
                <w:sz w:val="20"/>
                <w:szCs w:val="20"/>
              </w:rPr>
              <w:t>3</w:t>
            </w:r>
          </w:p>
        </w:tc>
        <w:tc>
          <w:tcPr>
            <w:tcW w:w="1549" w:type="dxa"/>
            <w:vAlign w:val="center"/>
          </w:tcPr>
          <w:p>
            <w:pPr>
              <w:jc w:val="center"/>
              <w:rPr>
                <w:rFonts w:ascii="Arial" w:hAnsi="Arial" w:eastAsia="宋体" w:cs="Arial"/>
                <w:sz w:val="20"/>
                <w:szCs w:val="20"/>
              </w:rPr>
            </w:pPr>
            <w:r>
              <w:rPr>
                <w:rFonts w:ascii="Arial" w:hAnsi="Arial" w:eastAsia="宋体" w:cs="Arial"/>
                <w:sz w:val="20"/>
                <w:szCs w:val="20"/>
              </w:rPr>
              <w:t>USB</w:t>
            </w:r>
          </w:p>
        </w:tc>
        <w:tc>
          <w:tcPr>
            <w:tcW w:w="5458" w:type="dxa"/>
            <w:vAlign w:val="center"/>
          </w:tcPr>
          <w:p>
            <w:pPr>
              <w:rPr>
                <w:rFonts w:ascii="Arial" w:hAnsi="Arial" w:eastAsia="宋体" w:cs="Arial"/>
                <w:sz w:val="20"/>
                <w:szCs w:val="20"/>
              </w:rPr>
            </w:pPr>
            <w:r>
              <w:rPr>
                <w:rFonts w:ascii="Arial" w:hAnsi="Arial" w:eastAsia="宋体" w:cs="Arial"/>
                <w:sz w:val="20"/>
                <w:szCs w:val="20"/>
              </w:rPr>
              <w:t xml:space="preserve">USB 2.0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01" w:hRule="exact"/>
          <w:jc w:val="center"/>
        </w:trPr>
        <w:tc>
          <w:tcPr>
            <w:tcW w:w="1233" w:type="dxa"/>
            <w:vAlign w:val="center"/>
          </w:tcPr>
          <w:p>
            <w:pPr>
              <w:jc w:val="center"/>
              <w:rPr>
                <w:rFonts w:ascii="Arial" w:hAnsi="Arial" w:eastAsia="宋体" w:cs="Arial"/>
                <w:sz w:val="20"/>
                <w:szCs w:val="20"/>
              </w:rPr>
            </w:pPr>
            <w:r>
              <w:rPr>
                <w:rFonts w:ascii="Arial" w:hAnsi="Arial" w:eastAsia="宋体" w:cs="Arial"/>
                <w:sz w:val="20"/>
                <w:szCs w:val="20"/>
              </w:rPr>
              <w:t>4</w:t>
            </w:r>
          </w:p>
        </w:tc>
        <w:tc>
          <w:tcPr>
            <w:tcW w:w="1549" w:type="dxa"/>
            <w:vAlign w:val="center"/>
          </w:tcPr>
          <w:p>
            <w:pPr>
              <w:jc w:val="center"/>
              <w:rPr>
                <w:rFonts w:ascii="Arial" w:hAnsi="Arial" w:eastAsia="宋体" w:cs="Arial"/>
                <w:sz w:val="20"/>
                <w:szCs w:val="20"/>
              </w:rPr>
            </w:pPr>
            <w:r>
              <w:rPr>
                <w:rFonts w:ascii="Arial" w:hAnsi="Arial" w:eastAsia="宋体" w:cs="Arial"/>
                <w:sz w:val="20"/>
                <w:szCs w:val="20"/>
              </w:rPr>
              <w:t>Lock</w:t>
            </w:r>
          </w:p>
        </w:tc>
        <w:tc>
          <w:tcPr>
            <w:tcW w:w="5458" w:type="dxa"/>
            <w:vAlign w:val="center"/>
          </w:tcPr>
          <w:p>
            <w:pPr>
              <w:rPr>
                <w:rFonts w:ascii="Arial" w:hAnsi="Arial" w:eastAsia="宋体" w:cs="Arial"/>
                <w:sz w:val="20"/>
                <w:szCs w:val="20"/>
              </w:rPr>
            </w:pPr>
            <w:r>
              <w:rPr>
                <w:rFonts w:ascii="Arial" w:hAnsi="Arial" w:eastAsia="宋体" w:cs="Arial"/>
                <w:sz w:val="20"/>
                <w:szCs w:val="20"/>
              </w:rPr>
              <w:t>Hard disk lock with electronic lock function</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34" w:hRule="exact"/>
          <w:jc w:val="center"/>
        </w:trPr>
        <w:tc>
          <w:tcPr>
            <w:tcW w:w="1233" w:type="dxa"/>
            <w:vAlign w:val="center"/>
          </w:tcPr>
          <w:p>
            <w:pPr>
              <w:jc w:val="center"/>
              <w:rPr>
                <w:rFonts w:ascii="Arial" w:hAnsi="Arial" w:eastAsia="宋体" w:cs="Arial"/>
                <w:sz w:val="20"/>
                <w:szCs w:val="20"/>
              </w:rPr>
            </w:pPr>
            <w:r>
              <w:rPr>
                <w:rFonts w:ascii="Arial" w:hAnsi="Arial" w:eastAsia="宋体" w:cs="Arial"/>
                <w:sz w:val="20"/>
                <w:szCs w:val="20"/>
              </w:rPr>
              <w:t>5</w:t>
            </w:r>
          </w:p>
        </w:tc>
        <w:tc>
          <w:tcPr>
            <w:tcW w:w="1549" w:type="dxa"/>
            <w:vAlign w:val="center"/>
          </w:tcPr>
          <w:p>
            <w:pPr>
              <w:jc w:val="center"/>
              <w:rPr>
                <w:rFonts w:ascii="Arial" w:hAnsi="Arial" w:eastAsia="宋体" w:cs="Arial"/>
                <w:sz w:val="20"/>
                <w:szCs w:val="20"/>
              </w:rPr>
            </w:pPr>
            <w:r>
              <w:rPr>
                <w:rFonts w:ascii="Arial" w:hAnsi="Arial" w:eastAsia="宋体" w:cs="Arial"/>
                <w:sz w:val="20"/>
                <w:szCs w:val="20"/>
              </w:rPr>
              <w:t>PUSH</w:t>
            </w:r>
          </w:p>
        </w:tc>
        <w:tc>
          <w:tcPr>
            <w:tcW w:w="5458" w:type="dxa"/>
            <w:vAlign w:val="center"/>
          </w:tcPr>
          <w:p>
            <w:pPr>
              <w:rPr>
                <w:rFonts w:ascii="Arial" w:hAnsi="Arial" w:eastAsia="宋体" w:cs="Arial"/>
                <w:sz w:val="20"/>
                <w:szCs w:val="20"/>
              </w:rPr>
            </w:pPr>
            <w:r>
              <w:rPr>
                <w:rFonts w:ascii="Arial" w:hAnsi="Arial" w:eastAsia="宋体" w:cs="Arial"/>
                <w:sz w:val="20"/>
                <w:szCs w:val="20"/>
              </w:rPr>
              <w:t>The position of the door is pressed, and when it is pressed, it automatically pops open.</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79" w:hRule="exact"/>
          <w:jc w:val="center"/>
        </w:trPr>
        <w:tc>
          <w:tcPr>
            <w:tcW w:w="1233" w:type="dxa"/>
            <w:vAlign w:val="center"/>
          </w:tcPr>
          <w:p>
            <w:pPr>
              <w:jc w:val="center"/>
              <w:rPr>
                <w:rFonts w:ascii="Arial" w:hAnsi="Arial" w:eastAsia="宋体" w:cs="Arial"/>
                <w:sz w:val="20"/>
                <w:szCs w:val="20"/>
              </w:rPr>
            </w:pPr>
            <w:r>
              <w:rPr>
                <w:rFonts w:ascii="Arial" w:hAnsi="Arial" w:eastAsia="宋体" w:cs="Arial"/>
                <w:sz w:val="20"/>
                <w:szCs w:val="20"/>
              </w:rPr>
              <w:t>6</w:t>
            </w:r>
          </w:p>
        </w:tc>
        <w:tc>
          <w:tcPr>
            <w:tcW w:w="1549" w:type="dxa"/>
            <w:vAlign w:val="center"/>
          </w:tcPr>
          <w:p>
            <w:pPr>
              <w:jc w:val="center"/>
              <w:rPr>
                <w:rFonts w:ascii="Arial" w:hAnsi="Arial" w:eastAsia="宋体" w:cs="Arial"/>
                <w:sz w:val="20"/>
                <w:szCs w:val="20"/>
              </w:rPr>
            </w:pPr>
            <w:r>
              <w:rPr>
                <w:rFonts w:ascii="Arial" w:hAnsi="Arial" w:eastAsia="宋体" w:cs="Arial"/>
                <w:sz w:val="20"/>
                <w:szCs w:val="20"/>
              </w:rPr>
              <w:t>GPS</w:t>
            </w:r>
          </w:p>
        </w:tc>
        <w:tc>
          <w:tcPr>
            <w:tcW w:w="5458" w:type="dxa"/>
            <w:vAlign w:val="center"/>
          </w:tcPr>
          <w:p>
            <w:pPr>
              <w:rPr>
                <w:rFonts w:ascii="Arial" w:hAnsi="Arial" w:eastAsia="宋体" w:cs="Arial"/>
                <w:sz w:val="20"/>
                <w:szCs w:val="20"/>
              </w:rPr>
            </w:pPr>
            <w:r>
              <w:rPr>
                <w:rFonts w:ascii="Arial" w:hAnsi="Arial" w:eastAsia="宋体" w:cs="Arial"/>
                <w:sz w:val="20"/>
                <w:szCs w:val="20"/>
              </w:rPr>
              <w:t>GPS indicator light: steady light means GPS successfully, flashing means not，long off the indicator light means that the module does not exist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93" w:hRule="exact"/>
          <w:jc w:val="center"/>
        </w:trPr>
        <w:tc>
          <w:tcPr>
            <w:tcW w:w="1233" w:type="dxa"/>
            <w:vAlign w:val="center"/>
          </w:tcPr>
          <w:p>
            <w:pPr>
              <w:jc w:val="center"/>
              <w:rPr>
                <w:rFonts w:ascii="Arial" w:hAnsi="Arial" w:eastAsia="宋体" w:cs="Arial"/>
                <w:sz w:val="20"/>
                <w:szCs w:val="20"/>
              </w:rPr>
            </w:pPr>
            <w:r>
              <w:rPr>
                <w:rFonts w:ascii="Arial" w:hAnsi="Arial" w:eastAsia="宋体" w:cs="Arial"/>
                <w:sz w:val="20"/>
                <w:szCs w:val="20"/>
              </w:rPr>
              <w:t>7</w:t>
            </w:r>
          </w:p>
        </w:tc>
        <w:tc>
          <w:tcPr>
            <w:tcW w:w="1549" w:type="dxa"/>
            <w:vAlign w:val="center"/>
          </w:tcPr>
          <w:p>
            <w:pPr>
              <w:jc w:val="center"/>
              <w:rPr>
                <w:rFonts w:ascii="Arial" w:hAnsi="Arial" w:eastAsia="宋体" w:cs="Arial"/>
                <w:sz w:val="20"/>
                <w:szCs w:val="20"/>
              </w:rPr>
            </w:pPr>
            <w:r>
              <w:rPr>
                <w:rFonts w:ascii="Arial" w:hAnsi="Arial" w:eastAsia="宋体" w:cs="Arial"/>
                <w:sz w:val="20"/>
                <w:szCs w:val="20"/>
              </w:rPr>
              <w:t>NET</w:t>
            </w:r>
          </w:p>
        </w:tc>
        <w:tc>
          <w:tcPr>
            <w:tcW w:w="5458" w:type="dxa"/>
            <w:vAlign w:val="center"/>
          </w:tcPr>
          <w:p>
            <w:pPr>
              <w:rPr>
                <w:rFonts w:ascii="Arial" w:hAnsi="Arial" w:eastAsia="宋体" w:cs="Arial"/>
                <w:sz w:val="20"/>
                <w:szCs w:val="20"/>
              </w:rPr>
            </w:pPr>
            <w:r>
              <w:rPr>
                <w:rFonts w:ascii="Arial" w:hAnsi="Arial" w:eastAsia="宋体" w:cs="Arial"/>
                <w:sz w:val="20"/>
                <w:szCs w:val="20"/>
              </w:rPr>
              <w:t>Network light: The server is always on when the system is successfully registered, otherwise it blinks， long off the indicator light means that the module does not exist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34" w:hRule="exact"/>
          <w:jc w:val="center"/>
        </w:trPr>
        <w:tc>
          <w:tcPr>
            <w:tcW w:w="1233" w:type="dxa"/>
            <w:vAlign w:val="center"/>
          </w:tcPr>
          <w:p>
            <w:pPr>
              <w:jc w:val="center"/>
              <w:rPr>
                <w:rFonts w:ascii="Arial" w:hAnsi="Arial" w:eastAsia="宋体" w:cs="Arial"/>
                <w:sz w:val="20"/>
                <w:szCs w:val="20"/>
              </w:rPr>
            </w:pPr>
            <w:r>
              <w:rPr>
                <w:rFonts w:ascii="Arial" w:hAnsi="Arial" w:eastAsia="宋体" w:cs="Arial"/>
                <w:sz w:val="20"/>
                <w:szCs w:val="20"/>
              </w:rPr>
              <w:t>8</w:t>
            </w:r>
          </w:p>
        </w:tc>
        <w:tc>
          <w:tcPr>
            <w:tcW w:w="1549" w:type="dxa"/>
            <w:vAlign w:val="center"/>
          </w:tcPr>
          <w:p>
            <w:pPr>
              <w:jc w:val="center"/>
              <w:rPr>
                <w:rFonts w:ascii="Arial" w:hAnsi="Arial" w:eastAsia="宋体" w:cs="Arial"/>
                <w:sz w:val="20"/>
                <w:szCs w:val="20"/>
              </w:rPr>
            </w:pPr>
            <w:r>
              <w:rPr>
                <w:rFonts w:ascii="Arial" w:hAnsi="Arial" w:eastAsia="宋体" w:cs="Arial"/>
                <w:sz w:val="20"/>
                <w:szCs w:val="20"/>
              </w:rPr>
              <w:t>POW</w:t>
            </w:r>
          </w:p>
        </w:tc>
        <w:tc>
          <w:tcPr>
            <w:tcW w:w="5458" w:type="dxa"/>
            <w:vAlign w:val="center"/>
          </w:tcPr>
          <w:p>
            <w:pPr>
              <w:rPr>
                <w:rFonts w:ascii="Arial" w:hAnsi="Arial" w:eastAsia="宋体" w:cs="Arial"/>
                <w:sz w:val="20"/>
                <w:szCs w:val="20"/>
              </w:rPr>
            </w:pPr>
            <w:r>
              <w:rPr>
                <w:rFonts w:ascii="Arial" w:hAnsi="Arial" w:eastAsia="宋体" w:cs="Arial"/>
                <w:sz w:val="20"/>
                <w:szCs w:val="20"/>
              </w:rPr>
              <w:t>Power input status indicator is always on</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59" w:hRule="exact"/>
          <w:jc w:val="center"/>
        </w:trPr>
        <w:tc>
          <w:tcPr>
            <w:tcW w:w="1233" w:type="dxa"/>
            <w:vAlign w:val="center"/>
          </w:tcPr>
          <w:p>
            <w:pPr>
              <w:jc w:val="center"/>
              <w:rPr>
                <w:rFonts w:ascii="Arial" w:hAnsi="Arial" w:eastAsia="宋体" w:cs="Arial"/>
                <w:sz w:val="20"/>
                <w:szCs w:val="20"/>
              </w:rPr>
            </w:pPr>
            <w:r>
              <w:rPr>
                <w:rFonts w:ascii="Arial" w:hAnsi="Arial" w:eastAsia="宋体" w:cs="Arial"/>
                <w:sz w:val="20"/>
                <w:szCs w:val="20"/>
              </w:rPr>
              <w:t>9</w:t>
            </w:r>
          </w:p>
        </w:tc>
        <w:tc>
          <w:tcPr>
            <w:tcW w:w="1549" w:type="dxa"/>
            <w:vAlign w:val="center"/>
          </w:tcPr>
          <w:p>
            <w:pPr>
              <w:jc w:val="center"/>
              <w:rPr>
                <w:rFonts w:ascii="Arial" w:hAnsi="Arial" w:eastAsia="宋体" w:cs="Arial"/>
                <w:sz w:val="20"/>
                <w:szCs w:val="20"/>
              </w:rPr>
            </w:pPr>
            <w:r>
              <w:rPr>
                <w:rFonts w:ascii="Arial" w:hAnsi="Arial" w:eastAsia="宋体" w:cs="Arial"/>
                <w:sz w:val="20"/>
                <w:szCs w:val="20"/>
              </w:rPr>
              <w:t>REC</w:t>
            </w:r>
          </w:p>
        </w:tc>
        <w:tc>
          <w:tcPr>
            <w:tcW w:w="5458" w:type="dxa"/>
            <w:vAlign w:val="center"/>
          </w:tcPr>
          <w:p>
            <w:pPr>
              <w:rPr>
                <w:rFonts w:ascii="Arial" w:hAnsi="Arial" w:eastAsia="宋体" w:cs="Arial"/>
                <w:sz w:val="20"/>
                <w:szCs w:val="20"/>
              </w:rPr>
            </w:pPr>
            <w:r>
              <w:rPr>
                <w:rFonts w:ascii="Arial" w:hAnsi="Arial" w:eastAsia="宋体" w:cs="Arial"/>
                <w:sz w:val="20"/>
                <w:szCs w:val="20"/>
              </w:rPr>
              <w:t>the indicator light is always on, it means no recording, flashing means it’s recording, and long off means the medium doesn’t exist.</w:t>
            </w:r>
          </w:p>
        </w:tc>
      </w:tr>
    </w:tbl>
    <w:p>
      <w:pPr>
        <w:rPr>
          <w:rFonts w:ascii="Arial" w:hAnsi="Arial" w:eastAsia="黑体" w:cs="Arial"/>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rPr>
          <w:rFonts w:ascii="Arial" w:hAnsi="Arial" w:cs="Arial"/>
          <w:bCs/>
        </w:rPr>
      </w:pPr>
    </w:p>
    <w:p>
      <w:pPr>
        <w:numPr>
          <w:ilvl w:val="0"/>
          <w:numId w:val="6"/>
        </w:numPr>
        <w:rPr>
          <w:rFonts w:ascii="Arial" w:hAnsi="Arial" w:cs="Arial"/>
          <w:sz w:val="28"/>
          <w:szCs w:val="28"/>
        </w:rPr>
      </w:pPr>
      <w:bookmarkStart w:id="9" w:name="_Toc426649299"/>
      <w:r>
        <w:rPr>
          <w:rFonts w:ascii="Arial" w:hAnsi="Arial" w:cs="Arial"/>
          <w:sz w:val="28"/>
          <w:szCs w:val="28"/>
        </w:rPr>
        <w:t>Rear Panel Definitions</w:t>
      </w:r>
      <w:bookmarkEnd w:id="9"/>
    </w:p>
    <w:p>
      <w:pPr>
        <w:jc w:val="center"/>
        <w:rPr>
          <w:rFonts w:ascii="Arial" w:hAnsi="Arial" w:eastAsia="宋体" w:cs="Arial"/>
          <w:sz w:val="24"/>
        </w:rPr>
      </w:pPr>
      <w:r>
        <w:rPr>
          <w:rFonts w:ascii="Arial" w:hAnsi="Arial" w:eastAsia="宋体" w:cs="Arial"/>
          <w:sz w:val="24"/>
        </w:rPr>
        <w:drawing>
          <wp:inline distT="0" distB="0" distL="0" distR="0">
            <wp:extent cx="5891530" cy="1857375"/>
            <wp:effectExtent l="0" t="0" r="13970" b="9525"/>
            <wp:docPr id="33" name="图片 32" descr="d:\Documents\Tencent Files\280646473\Image\C2C\Image1\@AD1LRZP6W}F_W7$CK{_]B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descr="d:\Documents\Tencent Files\280646473\Image\C2C\Image1\@AD1LRZP6W}F_W7$CK{_]BU.png"/>
                    <pic:cNvPicPr>
                      <a:picLocks noChangeAspect="1" noChangeArrowheads="1"/>
                    </pic:cNvPicPr>
                  </pic:nvPicPr>
                  <pic:blipFill>
                    <a:blip r:embed="rId13" cstate="print"/>
                    <a:srcRect/>
                    <a:stretch>
                      <a:fillRect/>
                    </a:stretch>
                  </pic:blipFill>
                  <pic:spPr>
                    <a:xfrm>
                      <a:off x="0" y="0"/>
                      <a:ext cx="5892085" cy="1857730"/>
                    </a:xfrm>
                    <a:prstGeom prst="rect">
                      <a:avLst/>
                    </a:prstGeom>
                    <a:noFill/>
                    <a:ln w="9525">
                      <a:noFill/>
                      <a:miter lim="800000"/>
                      <a:headEnd/>
                      <a:tailEnd/>
                    </a:ln>
                  </pic:spPr>
                </pic:pic>
              </a:graphicData>
            </a:graphic>
          </wp:inline>
        </w:drawing>
      </w:r>
    </w:p>
    <w:tbl>
      <w:tblPr>
        <w:tblStyle w:val="21"/>
        <w:tblW w:w="895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44"/>
        <w:gridCol w:w="2481"/>
        <w:gridCol w:w="543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shd w:val="clear" w:color="auto" w:fill="E7E6E6" w:themeFill="background2"/>
            <w:vAlign w:val="center"/>
          </w:tcPr>
          <w:p>
            <w:pPr>
              <w:jc w:val="center"/>
              <w:rPr>
                <w:rFonts w:ascii="Arial" w:hAnsi="Arial" w:cs="Arial"/>
                <w:b/>
                <w:bCs/>
              </w:rPr>
            </w:pPr>
            <w:r>
              <w:rPr>
                <w:rFonts w:ascii="Arial" w:hAnsi="Arial" w:cs="Arial"/>
                <w:b/>
                <w:bCs/>
              </w:rPr>
              <w:t>NO.</w:t>
            </w:r>
          </w:p>
        </w:tc>
        <w:tc>
          <w:tcPr>
            <w:tcW w:w="2481" w:type="dxa"/>
            <w:shd w:val="clear" w:color="auto" w:fill="E7E6E6" w:themeFill="background2"/>
            <w:vAlign w:val="center"/>
          </w:tcPr>
          <w:p>
            <w:pPr>
              <w:jc w:val="center"/>
              <w:rPr>
                <w:rFonts w:ascii="Arial" w:hAnsi="Arial" w:cs="Arial"/>
                <w:b/>
                <w:bCs/>
              </w:rPr>
            </w:pPr>
            <w:bookmarkStart w:id="10" w:name="产品安装"/>
            <w:bookmarkEnd w:id="10"/>
            <w:r>
              <w:rPr>
                <w:rFonts w:ascii="Arial" w:hAnsi="Arial" w:cs="Arial"/>
                <w:b/>
                <w:bCs/>
              </w:rPr>
              <w:t>Icon</w:t>
            </w:r>
          </w:p>
        </w:tc>
        <w:tc>
          <w:tcPr>
            <w:tcW w:w="5430" w:type="dxa"/>
            <w:shd w:val="clear" w:color="auto" w:fill="E7E6E6" w:themeFill="background2"/>
            <w:vAlign w:val="center"/>
          </w:tcPr>
          <w:p>
            <w:pPr>
              <w:jc w:val="center"/>
              <w:rPr>
                <w:rFonts w:ascii="Arial" w:hAnsi="Arial" w:cs="Arial"/>
                <w:b/>
                <w:bCs/>
              </w:rPr>
            </w:pPr>
            <w:r>
              <w:rPr>
                <w:rFonts w:ascii="Arial" w:hAnsi="Arial" w:cs="Arial"/>
                <w:b/>
                <w:bCs/>
              </w:rPr>
              <w:t>Description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1</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DC8-36V</w:t>
            </w:r>
          </w:p>
        </w:tc>
        <w:tc>
          <w:tcPr>
            <w:tcW w:w="5430" w:type="dxa"/>
          </w:tcPr>
          <w:p>
            <w:pPr>
              <w:rPr>
                <w:rFonts w:ascii="Arial" w:hAnsi="Arial" w:eastAsia="宋体" w:cs="Arial"/>
                <w:sz w:val="20"/>
                <w:szCs w:val="20"/>
              </w:rPr>
            </w:pPr>
            <w:r>
              <w:rPr>
                <w:rFonts w:ascii="Arial" w:hAnsi="Arial" w:eastAsia="宋体" w:cs="Arial"/>
                <w:sz w:val="20"/>
                <w:szCs w:val="20"/>
              </w:rPr>
              <w:t>Power input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2</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A/V IN1</w:t>
            </w:r>
          </w:p>
        </w:tc>
        <w:tc>
          <w:tcPr>
            <w:tcW w:w="5430" w:type="dxa"/>
          </w:tcPr>
          <w:p>
            <w:pPr>
              <w:rPr>
                <w:rFonts w:ascii="Arial" w:hAnsi="Arial" w:eastAsia="宋体" w:cs="Arial"/>
                <w:sz w:val="20"/>
                <w:szCs w:val="20"/>
              </w:rPr>
            </w:pPr>
            <w:r>
              <w:rPr>
                <w:rFonts w:ascii="Arial" w:hAnsi="Arial" w:eastAsia="宋体" w:cs="Arial"/>
                <w:sz w:val="20"/>
                <w:szCs w:val="20"/>
              </w:rPr>
              <w:t xml:space="preserve"> Audio and video input channel one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3</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A/V IN2</w:t>
            </w:r>
          </w:p>
        </w:tc>
        <w:tc>
          <w:tcPr>
            <w:tcW w:w="5430" w:type="dxa"/>
          </w:tcPr>
          <w:p>
            <w:pPr>
              <w:rPr>
                <w:rFonts w:ascii="Arial" w:hAnsi="Arial" w:eastAsia="宋体" w:cs="Arial"/>
                <w:sz w:val="20"/>
                <w:szCs w:val="20"/>
              </w:rPr>
            </w:pPr>
            <w:r>
              <w:rPr>
                <w:rFonts w:ascii="Arial" w:hAnsi="Arial" w:eastAsia="宋体" w:cs="Arial"/>
                <w:sz w:val="20"/>
                <w:szCs w:val="20"/>
              </w:rPr>
              <w:t>Audio and video input channel two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4</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A/V IN3</w:t>
            </w:r>
          </w:p>
        </w:tc>
        <w:tc>
          <w:tcPr>
            <w:tcW w:w="5430" w:type="dxa"/>
          </w:tcPr>
          <w:p>
            <w:pPr>
              <w:rPr>
                <w:rFonts w:ascii="Arial" w:hAnsi="Arial" w:eastAsia="宋体" w:cs="Arial"/>
                <w:sz w:val="20"/>
                <w:szCs w:val="20"/>
              </w:rPr>
            </w:pPr>
            <w:r>
              <w:rPr>
                <w:rFonts w:ascii="Arial" w:hAnsi="Arial" w:eastAsia="宋体" w:cs="Arial"/>
                <w:sz w:val="20"/>
                <w:szCs w:val="20"/>
              </w:rPr>
              <w:t>Audio and video input channel three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5</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A/V IN4</w:t>
            </w:r>
          </w:p>
        </w:tc>
        <w:tc>
          <w:tcPr>
            <w:tcW w:w="5430" w:type="dxa"/>
          </w:tcPr>
          <w:p>
            <w:pPr>
              <w:rPr>
                <w:rFonts w:ascii="Arial" w:hAnsi="Arial" w:eastAsia="宋体" w:cs="Arial"/>
                <w:sz w:val="20"/>
                <w:szCs w:val="20"/>
              </w:rPr>
            </w:pPr>
            <w:r>
              <w:rPr>
                <w:rFonts w:ascii="Arial" w:hAnsi="Arial" w:eastAsia="宋体" w:cs="Arial"/>
                <w:sz w:val="20"/>
                <w:szCs w:val="20"/>
              </w:rPr>
              <w:t>Audio and video input channel four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9"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6</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LAN</w:t>
            </w:r>
          </w:p>
        </w:tc>
        <w:tc>
          <w:tcPr>
            <w:tcW w:w="5430" w:type="dxa"/>
          </w:tcPr>
          <w:p>
            <w:pPr>
              <w:rPr>
                <w:rFonts w:ascii="Arial" w:hAnsi="Arial" w:eastAsia="宋体" w:cs="Arial"/>
                <w:sz w:val="20"/>
                <w:szCs w:val="20"/>
              </w:rPr>
            </w:pPr>
            <w:r>
              <w:rPr>
                <w:rFonts w:ascii="Arial" w:hAnsi="Arial" w:eastAsia="宋体" w:cs="Arial"/>
                <w:sz w:val="20"/>
                <w:szCs w:val="20"/>
              </w:rPr>
              <w:t>Wired network port(100M)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4"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7</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A/V OUT</w:t>
            </w:r>
          </w:p>
        </w:tc>
        <w:tc>
          <w:tcPr>
            <w:tcW w:w="5430" w:type="dxa"/>
          </w:tcPr>
          <w:p>
            <w:pPr>
              <w:rPr>
                <w:rFonts w:ascii="Arial" w:hAnsi="Arial" w:eastAsia="宋体" w:cs="Arial"/>
                <w:sz w:val="20"/>
                <w:szCs w:val="20"/>
              </w:rPr>
            </w:pPr>
            <w:r>
              <w:rPr>
                <w:rFonts w:ascii="Arial" w:hAnsi="Arial" w:eastAsia="宋体" w:cs="Arial"/>
                <w:sz w:val="20"/>
                <w:szCs w:val="20"/>
              </w:rPr>
              <w:t>Audio and video output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2"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8</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I/O</w:t>
            </w:r>
          </w:p>
        </w:tc>
        <w:tc>
          <w:tcPr>
            <w:tcW w:w="5430" w:type="dxa"/>
          </w:tcPr>
          <w:p>
            <w:pPr>
              <w:rPr>
                <w:rFonts w:ascii="Arial" w:hAnsi="Arial" w:eastAsia="宋体" w:cs="Arial"/>
                <w:sz w:val="20"/>
                <w:szCs w:val="20"/>
              </w:rPr>
            </w:pPr>
            <w:r>
              <w:rPr>
                <w:rFonts w:ascii="Arial" w:hAnsi="Arial" w:eastAsia="宋体" w:cs="Arial"/>
                <w:sz w:val="20"/>
                <w:szCs w:val="20"/>
              </w:rPr>
              <w:t xml:space="preserve">Alarm input/output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9</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HMIC</w:t>
            </w:r>
          </w:p>
        </w:tc>
        <w:tc>
          <w:tcPr>
            <w:tcW w:w="5430" w:type="dxa"/>
          </w:tcPr>
          <w:p>
            <w:pPr>
              <w:rPr>
                <w:rFonts w:ascii="Arial" w:hAnsi="Arial" w:eastAsia="宋体" w:cs="Arial"/>
                <w:sz w:val="20"/>
                <w:szCs w:val="20"/>
              </w:rPr>
            </w:pPr>
            <w:r>
              <w:rPr>
                <w:rFonts w:ascii="Arial" w:hAnsi="Arial" w:eastAsia="宋体" w:cs="Arial"/>
                <w:sz w:val="20"/>
                <w:szCs w:val="20"/>
              </w:rPr>
              <w:t>Intercom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10</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GPS</w:t>
            </w:r>
          </w:p>
        </w:tc>
        <w:tc>
          <w:tcPr>
            <w:tcW w:w="5430" w:type="dxa"/>
          </w:tcPr>
          <w:p>
            <w:pPr>
              <w:rPr>
                <w:rFonts w:ascii="Arial" w:hAnsi="Arial" w:eastAsia="宋体" w:cs="Arial"/>
                <w:sz w:val="20"/>
                <w:szCs w:val="20"/>
              </w:rPr>
            </w:pPr>
            <w:r>
              <w:rPr>
                <w:rFonts w:ascii="Arial" w:hAnsi="Arial" w:eastAsia="宋体" w:cs="Arial"/>
                <w:sz w:val="20"/>
                <w:szCs w:val="20"/>
              </w:rPr>
              <w:t>BD/GPS antenna interface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11</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AUX</w:t>
            </w:r>
          </w:p>
        </w:tc>
        <w:tc>
          <w:tcPr>
            <w:tcW w:w="5430" w:type="dxa"/>
          </w:tcPr>
          <w:p>
            <w:pPr>
              <w:rPr>
                <w:rFonts w:ascii="Arial" w:hAnsi="Arial" w:eastAsia="宋体" w:cs="Arial"/>
                <w:sz w:val="20"/>
                <w:szCs w:val="20"/>
              </w:rPr>
            </w:pPr>
            <w:r>
              <w:rPr>
                <w:rFonts w:ascii="Arial" w:hAnsi="Arial" w:eastAsia="宋体" w:cs="Arial"/>
                <w:sz w:val="20"/>
                <w:szCs w:val="20"/>
              </w:rPr>
              <w:t>Antenna expansion interface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12</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3G/4G</w:t>
            </w:r>
          </w:p>
        </w:tc>
        <w:tc>
          <w:tcPr>
            <w:tcW w:w="5430" w:type="dxa"/>
          </w:tcPr>
          <w:p>
            <w:pPr>
              <w:rPr>
                <w:rFonts w:ascii="Arial" w:hAnsi="Arial" w:eastAsia="宋体" w:cs="Arial"/>
                <w:sz w:val="20"/>
                <w:szCs w:val="20"/>
              </w:rPr>
            </w:pPr>
            <w:r>
              <w:rPr>
                <w:rFonts w:ascii="Arial" w:hAnsi="Arial" w:eastAsia="宋体" w:cs="Arial"/>
                <w:sz w:val="20"/>
                <w:szCs w:val="20"/>
              </w:rPr>
              <w:t>3G/4G antenna interface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44" w:type="dxa"/>
            <w:vAlign w:val="center"/>
          </w:tcPr>
          <w:p>
            <w:pPr>
              <w:jc w:val="center"/>
              <w:rPr>
                <w:rFonts w:ascii="Arial" w:hAnsi="Arial" w:eastAsia="宋体" w:cs="Arial"/>
                <w:sz w:val="20"/>
                <w:szCs w:val="20"/>
              </w:rPr>
            </w:pPr>
            <w:r>
              <w:rPr>
                <w:rFonts w:ascii="Arial" w:hAnsi="Arial" w:eastAsia="宋体" w:cs="Arial"/>
                <w:sz w:val="20"/>
                <w:szCs w:val="20"/>
              </w:rPr>
              <w:t>13</w:t>
            </w:r>
          </w:p>
        </w:tc>
        <w:tc>
          <w:tcPr>
            <w:tcW w:w="2481" w:type="dxa"/>
            <w:vAlign w:val="center"/>
          </w:tcPr>
          <w:p>
            <w:pPr>
              <w:jc w:val="center"/>
              <w:rPr>
                <w:rFonts w:ascii="Arial" w:hAnsi="Arial" w:eastAsia="宋体" w:cs="Arial"/>
                <w:sz w:val="20"/>
                <w:szCs w:val="20"/>
              </w:rPr>
            </w:pPr>
            <w:r>
              <w:rPr>
                <w:rFonts w:ascii="Arial" w:hAnsi="Arial" w:eastAsia="宋体" w:cs="Arial"/>
                <w:sz w:val="20"/>
                <w:szCs w:val="20"/>
              </w:rPr>
              <w:t>WIFI</w:t>
            </w:r>
          </w:p>
        </w:tc>
        <w:tc>
          <w:tcPr>
            <w:tcW w:w="5430" w:type="dxa"/>
          </w:tcPr>
          <w:p>
            <w:pPr>
              <w:rPr>
                <w:rFonts w:ascii="Arial" w:hAnsi="Arial" w:eastAsia="宋体" w:cs="Arial"/>
                <w:sz w:val="20"/>
                <w:szCs w:val="20"/>
              </w:rPr>
            </w:pPr>
            <w:r>
              <w:rPr>
                <w:rFonts w:ascii="Arial" w:hAnsi="Arial" w:eastAsia="宋体" w:cs="Arial"/>
                <w:sz w:val="20"/>
                <w:szCs w:val="20"/>
              </w:rPr>
              <w:t>WIFI antenna interface</w:t>
            </w:r>
          </w:p>
        </w:tc>
      </w:tr>
    </w:tbl>
    <w:p>
      <w:pPr>
        <w:rPr>
          <w:rFonts w:ascii="Arial" w:hAnsi="Arial" w:eastAsia="宋体" w:cs="Arial"/>
          <w:sz w:val="24"/>
        </w:rPr>
      </w:pPr>
    </w:p>
    <w:p>
      <w:pPr>
        <w:rPr>
          <w:rFonts w:ascii="Arial" w:hAnsi="Arial" w:eastAsia="宋体" w:cs="Arial"/>
          <w:sz w:val="24"/>
        </w:rPr>
      </w:pPr>
    </w:p>
    <w:p>
      <w:pPr>
        <w:rPr>
          <w:rFonts w:ascii="Arial" w:hAnsi="Arial" w:cs="Arial"/>
          <w:bCs/>
        </w:rPr>
      </w:pPr>
      <w:r>
        <w:rPr>
          <w:rFonts w:ascii="Arial" w:hAnsi="Arial" w:cs="Arial"/>
          <w:bCs/>
        </w:rPr>
        <w:t>Notice:</w:t>
      </w:r>
    </w:p>
    <w:p>
      <w:pPr>
        <w:numPr>
          <w:ilvl w:val="0"/>
          <w:numId w:val="7"/>
        </w:numPr>
        <w:rPr>
          <w:rFonts w:ascii="Arial" w:hAnsi="Arial" w:cs="Arial"/>
          <w:bCs/>
        </w:rPr>
      </w:pPr>
      <w:r>
        <w:rPr>
          <w:rFonts w:ascii="Arial" w:hAnsi="Arial" w:cs="Arial"/>
          <w:bCs/>
        </w:rPr>
        <w:t>Since some functions of the device are optional functions, the interface is subject to the actual product.</w:t>
      </w:r>
    </w:p>
    <w:p>
      <w:pPr>
        <w:numPr>
          <w:ilvl w:val="0"/>
          <w:numId w:val="7"/>
        </w:numPr>
        <w:rPr>
          <w:rFonts w:ascii="Arial" w:hAnsi="Arial" w:cs="Arial"/>
          <w:bCs/>
        </w:rPr>
      </w:pPr>
      <w:r>
        <w:rPr>
          <w:rFonts w:ascii="Arial" w:hAnsi="Arial" w:cs="Arial"/>
          <w:bCs/>
        </w:rPr>
        <w:t>The pin definition of each aviation plug is subject to the label on the corresponding connector.</w:t>
      </w:r>
    </w:p>
    <w:p>
      <w:pPr>
        <w:rPr>
          <w:rFonts w:ascii="Arial" w:hAnsi="Arial" w:cs="Arial"/>
          <w:bCs/>
        </w:rPr>
      </w:pPr>
    </w:p>
    <w:p>
      <w:pPr>
        <w:rPr>
          <w:rFonts w:ascii="Arial" w:hAnsi="Arial" w:cs="Arial"/>
          <w:bCs/>
        </w:rPr>
      </w:pPr>
    </w:p>
    <w:p>
      <w:pPr>
        <w:rPr>
          <w:rFonts w:ascii="Arial" w:hAnsi="Arial" w:cs="Arial"/>
          <w:bCs/>
        </w:rPr>
      </w:pPr>
    </w:p>
    <w:p>
      <w:pPr>
        <w:numPr>
          <w:ilvl w:val="0"/>
          <w:numId w:val="6"/>
        </w:numPr>
        <w:rPr>
          <w:rFonts w:ascii="Arial" w:hAnsi="Arial" w:cs="Arial"/>
          <w:sz w:val="28"/>
          <w:szCs w:val="28"/>
        </w:rPr>
      </w:pPr>
      <w:bookmarkStart w:id="11" w:name="_Toc426649301"/>
      <w:r>
        <w:rPr>
          <w:rFonts w:ascii="Arial" w:hAnsi="Arial" w:cs="Arial"/>
          <w:sz w:val="28"/>
          <w:szCs w:val="28"/>
        </w:rPr>
        <w:t>HMIC Cable</w:t>
      </w:r>
      <w:bookmarkEnd w:id="11"/>
    </w:p>
    <w:p>
      <w:pPr>
        <w:rPr>
          <w:rFonts w:ascii="Arial" w:hAnsi="Arial" w:cs="Arial"/>
        </w:rPr>
      </w:pPr>
    </w:p>
    <w:p>
      <w:pPr>
        <w:jc w:val="center"/>
        <w:rPr>
          <w:rFonts w:ascii="Arial" w:hAnsi="Arial" w:cs="Arial"/>
        </w:rPr>
      </w:pPr>
      <w:r>
        <w:rPr>
          <w:rFonts w:ascii="Arial" w:hAnsi="Arial" w:cs="Arial"/>
        </w:rPr>
        <w:drawing>
          <wp:inline distT="0" distB="0" distL="114300" distR="114300">
            <wp:extent cx="4815205" cy="1600835"/>
            <wp:effectExtent l="0" t="0" r="4445" b="18415"/>
            <wp:docPr id="5" name="图片 3" descr="8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8pin-E"/>
                    <pic:cNvPicPr>
                      <a:picLocks noChangeAspect="1"/>
                    </pic:cNvPicPr>
                  </pic:nvPicPr>
                  <pic:blipFill>
                    <a:blip r:embed="rId14"/>
                    <a:stretch>
                      <a:fillRect/>
                    </a:stretch>
                  </pic:blipFill>
                  <pic:spPr>
                    <a:xfrm>
                      <a:off x="0" y="0"/>
                      <a:ext cx="4815205" cy="1600835"/>
                    </a:xfrm>
                    <a:prstGeom prst="rect">
                      <a:avLst/>
                    </a:prstGeom>
                    <a:noFill/>
                    <a:ln>
                      <a:noFill/>
                    </a:ln>
                  </pic:spPr>
                </pic:pic>
              </a:graphicData>
            </a:graphic>
          </wp:inline>
        </w:drawing>
      </w:r>
    </w:p>
    <w:p>
      <w:pPr>
        <w:rPr>
          <w:rFonts w:ascii="Arial" w:hAnsi="Arial" w:cs="Arial"/>
        </w:rPr>
      </w:pPr>
    </w:p>
    <w:tbl>
      <w:tblPr>
        <w:tblStyle w:val="15"/>
        <w:tblW w:w="74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75"/>
        <w:gridCol w:w="2475"/>
        <w:gridCol w:w="2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2475" w:type="dxa"/>
            <w:tcBorders>
              <w:top w:val="single" w:color="auto" w:sz="4" w:space="0"/>
              <w:left w:val="single" w:color="auto" w:sz="4" w:space="0"/>
              <w:bottom w:val="single" w:color="auto" w:sz="4" w:space="0"/>
              <w:right w:val="single" w:color="auto" w:sz="4" w:space="0"/>
            </w:tcBorders>
            <w:shd w:val="clear" w:color="auto" w:fill="E7E6E6" w:themeFill="background2"/>
            <w:vAlign w:val="center"/>
          </w:tcPr>
          <w:p>
            <w:pPr>
              <w:jc w:val="center"/>
              <w:rPr>
                <w:rFonts w:ascii="Arial" w:hAnsi="Arial" w:cs="Arial"/>
                <w:b/>
                <w:bCs/>
              </w:rPr>
            </w:pPr>
            <w:r>
              <w:rPr>
                <w:rFonts w:ascii="Arial" w:hAnsi="Arial" w:cs="Arial"/>
                <w:b/>
                <w:bCs/>
              </w:rPr>
              <w:t>Cable color</w:t>
            </w:r>
          </w:p>
        </w:tc>
        <w:tc>
          <w:tcPr>
            <w:tcW w:w="2475" w:type="dxa"/>
            <w:tcBorders>
              <w:top w:val="single" w:color="auto" w:sz="4" w:space="0"/>
              <w:left w:val="single" w:color="auto" w:sz="4" w:space="0"/>
              <w:bottom w:val="single" w:color="auto" w:sz="4" w:space="0"/>
              <w:right w:val="single" w:color="auto" w:sz="4" w:space="0"/>
            </w:tcBorders>
            <w:shd w:val="clear" w:color="auto" w:fill="E7E6E6" w:themeFill="background2"/>
            <w:vAlign w:val="center"/>
          </w:tcPr>
          <w:p>
            <w:pPr>
              <w:jc w:val="center"/>
              <w:rPr>
                <w:rFonts w:ascii="Arial" w:hAnsi="Arial" w:cs="Arial"/>
                <w:b/>
                <w:bCs/>
              </w:rPr>
            </w:pPr>
            <w:r>
              <w:rPr>
                <w:rFonts w:ascii="Arial" w:hAnsi="Arial" w:cs="Arial"/>
                <w:b/>
                <w:bCs/>
              </w:rPr>
              <w:t>Mark</w:t>
            </w:r>
          </w:p>
        </w:tc>
        <w:tc>
          <w:tcPr>
            <w:tcW w:w="2475" w:type="dxa"/>
            <w:tcBorders>
              <w:top w:val="single" w:color="auto" w:sz="4" w:space="0"/>
              <w:left w:val="single" w:color="auto" w:sz="4" w:space="0"/>
              <w:bottom w:val="single" w:color="auto" w:sz="4" w:space="0"/>
              <w:right w:val="single" w:color="auto" w:sz="4" w:space="0"/>
            </w:tcBorders>
            <w:shd w:val="clear" w:color="auto" w:fill="E7E6E6" w:themeFill="background2"/>
            <w:vAlign w:val="center"/>
          </w:tcPr>
          <w:p>
            <w:pPr>
              <w:jc w:val="center"/>
              <w:rPr>
                <w:rFonts w:ascii="Arial" w:hAnsi="Arial" w:cs="Arial"/>
                <w:b/>
                <w:bCs/>
              </w:rPr>
            </w:pPr>
            <w:r>
              <w:rPr>
                <w:rFonts w:ascii="Arial" w:hAnsi="Arial" w:cs="Arial"/>
                <w:b/>
                <w:bCs/>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Black</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GND</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Black</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GND</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bookmarkStart w:id="12" w:name="OLE_LINK3"/>
            <w:r>
              <w:rPr>
                <w:rFonts w:ascii="Arial" w:hAnsi="Arial" w:eastAsia="宋体" w:cs="Arial"/>
                <w:sz w:val="20"/>
                <w:szCs w:val="20"/>
              </w:rPr>
              <w:t>Brown</w:t>
            </w:r>
            <w:bookmarkEnd w:id="12"/>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RXD1_1</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RS232 RX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Purple</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TXD1_1</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RS232 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Blue</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AIN-MIC</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Audio input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Blue</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PTT-KEY</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 xml:space="preserve">PTT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Green</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AOUT</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Audio output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Red</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VCC12V</w:t>
            </w:r>
          </w:p>
        </w:tc>
        <w:tc>
          <w:tcPr>
            <w:tcW w:w="2475"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12V Power output</w:t>
            </w:r>
          </w:p>
        </w:tc>
      </w:tr>
    </w:tbl>
    <w:p>
      <w:pPr>
        <w:rPr>
          <w:rFonts w:ascii="Arial" w:hAnsi="Arial" w:cs="Arial"/>
        </w:rPr>
      </w:pPr>
    </w:p>
    <w:p>
      <w:pPr>
        <w:rPr>
          <w:rFonts w:ascii="Arial" w:hAnsi="Arial" w:cs="Arial"/>
          <w:sz w:val="24"/>
        </w:rPr>
      </w:pPr>
      <w:r>
        <w:rPr>
          <w:rFonts w:ascii="Arial" w:hAnsi="Arial" w:cs="Arial"/>
          <w:sz w:val="24"/>
        </w:rPr>
        <w:drawing>
          <wp:inline distT="0" distB="0" distL="0" distR="0">
            <wp:extent cx="6645910" cy="1861185"/>
            <wp:effectExtent l="0" t="0" r="2540" b="5715"/>
            <wp:docPr id="57" name="图片 57" descr="C:\我的乱七八糟\说明书资料\主机英文\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我的乱七八糟\说明书资料\主机英文\5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6645910" cy="1861335"/>
                    </a:xfrm>
                    <a:prstGeom prst="rect">
                      <a:avLst/>
                    </a:prstGeom>
                    <a:noFill/>
                    <a:ln>
                      <a:noFill/>
                    </a:ln>
                  </pic:spPr>
                </pic:pic>
              </a:graphicData>
            </a:graphic>
          </wp:inline>
        </w:drawing>
      </w:r>
    </w:p>
    <w:p>
      <w:pPr>
        <w:rPr>
          <w:rFonts w:ascii="Arial" w:hAnsi="Arial" w:cs="Arial"/>
          <w:sz w:val="24"/>
        </w:rPr>
      </w:pPr>
    </w:p>
    <w:tbl>
      <w:tblPr>
        <w:tblStyle w:val="15"/>
        <w:tblW w:w="76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90"/>
        <w:gridCol w:w="2390"/>
        <w:gridCol w:w="28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2390" w:type="dxa"/>
            <w:tcBorders>
              <w:top w:val="single" w:color="auto" w:sz="4" w:space="0"/>
              <w:left w:val="single" w:color="auto" w:sz="4" w:space="0"/>
              <w:bottom w:val="single" w:color="auto" w:sz="4" w:space="0"/>
              <w:right w:val="single" w:color="auto" w:sz="4" w:space="0"/>
            </w:tcBorders>
            <w:shd w:val="clear" w:color="auto" w:fill="E7E6E6" w:themeFill="background2"/>
            <w:vAlign w:val="center"/>
          </w:tcPr>
          <w:p>
            <w:pPr>
              <w:jc w:val="center"/>
              <w:rPr>
                <w:rFonts w:ascii="Arial" w:hAnsi="Arial" w:cs="Arial"/>
                <w:b/>
                <w:bCs/>
              </w:rPr>
            </w:pPr>
            <w:r>
              <w:rPr>
                <w:rFonts w:ascii="Arial" w:hAnsi="Arial" w:cs="Arial"/>
                <w:b/>
                <w:bCs/>
              </w:rPr>
              <w:t>Cable color</w:t>
            </w:r>
          </w:p>
        </w:tc>
        <w:tc>
          <w:tcPr>
            <w:tcW w:w="2390" w:type="dxa"/>
            <w:tcBorders>
              <w:top w:val="single" w:color="auto" w:sz="4" w:space="0"/>
              <w:left w:val="single" w:color="auto" w:sz="4" w:space="0"/>
              <w:bottom w:val="single" w:color="auto" w:sz="4" w:space="0"/>
              <w:right w:val="single" w:color="auto" w:sz="4" w:space="0"/>
            </w:tcBorders>
            <w:shd w:val="clear" w:color="auto" w:fill="E7E6E6" w:themeFill="background2"/>
            <w:vAlign w:val="center"/>
          </w:tcPr>
          <w:p>
            <w:pPr>
              <w:jc w:val="center"/>
              <w:rPr>
                <w:rFonts w:ascii="Arial" w:hAnsi="Arial" w:cs="Arial"/>
                <w:b/>
                <w:bCs/>
              </w:rPr>
            </w:pPr>
            <w:r>
              <w:rPr>
                <w:rFonts w:ascii="Arial" w:hAnsi="Arial" w:cs="Arial"/>
                <w:b/>
                <w:bCs/>
              </w:rPr>
              <w:t>Mark</w:t>
            </w:r>
          </w:p>
        </w:tc>
        <w:tc>
          <w:tcPr>
            <w:tcW w:w="2826" w:type="dxa"/>
            <w:tcBorders>
              <w:top w:val="single" w:color="auto" w:sz="4" w:space="0"/>
              <w:left w:val="single" w:color="auto" w:sz="4" w:space="0"/>
              <w:bottom w:val="single" w:color="auto" w:sz="4" w:space="0"/>
              <w:right w:val="single" w:color="auto" w:sz="4" w:space="0"/>
            </w:tcBorders>
            <w:shd w:val="clear" w:color="auto" w:fill="E7E6E6" w:themeFill="background2"/>
            <w:vAlign w:val="center"/>
          </w:tcPr>
          <w:p>
            <w:pPr>
              <w:jc w:val="center"/>
              <w:rPr>
                <w:rFonts w:ascii="Arial" w:hAnsi="Arial" w:cs="Arial"/>
                <w:b/>
                <w:bCs/>
              </w:rPr>
            </w:pPr>
            <w:r>
              <w:rPr>
                <w:rFonts w:ascii="Arial" w:hAnsi="Arial" w:cs="Arial"/>
                <w:b/>
                <w:bCs/>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bookmarkStart w:id="13" w:name="OLE_LINK2"/>
            <w:r>
              <w:rPr>
                <w:rFonts w:ascii="Arial" w:hAnsi="Arial" w:eastAsia="宋体" w:cs="Arial"/>
                <w:sz w:val="20"/>
                <w:szCs w:val="20"/>
              </w:rPr>
              <w:t>Black</w:t>
            </w:r>
            <w:bookmarkEnd w:id="13"/>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GND</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Ground wire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Yellow</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485B</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RS485B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Orange</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485A</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RS485A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Red</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12-OUT</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12V Power output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bookmarkStart w:id="14" w:name="OLE_LINK1"/>
            <w:r>
              <w:rPr>
                <w:rFonts w:ascii="Arial" w:hAnsi="Arial" w:eastAsia="宋体" w:cs="Arial"/>
                <w:sz w:val="20"/>
                <w:szCs w:val="20"/>
              </w:rPr>
              <w:t>White</w:t>
            </w:r>
            <w:bookmarkEnd w:id="14"/>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SENSOR-IN4</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Alarm input channel 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White</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SENSOR-IN3</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Alarm input channel 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White</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SENSOR-IN2</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Alarm input channel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White</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SENSOR-IN1</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Alarm input channel 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White</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ADC IN1</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Analog input channel 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White</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ADC IN2</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Analog input channel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Gray</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SENSOR OUT1</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Alarm linkage output 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Gray</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SENSOR OUT1</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Alarm linkage output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Red</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5V OUT</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5V Power output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Black</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GND</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Ground wire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Purple</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RS232-TX</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RS232 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Brown</w:t>
            </w:r>
          </w:p>
        </w:tc>
        <w:tc>
          <w:tcPr>
            <w:tcW w:w="239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RS232-RX</w:t>
            </w:r>
          </w:p>
        </w:tc>
        <w:tc>
          <w:tcPr>
            <w:tcW w:w="2826"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宋体" w:cs="Arial"/>
                <w:sz w:val="20"/>
                <w:szCs w:val="20"/>
              </w:rPr>
            </w:pPr>
            <w:r>
              <w:rPr>
                <w:rFonts w:ascii="Arial" w:hAnsi="Arial" w:eastAsia="宋体" w:cs="Arial"/>
                <w:sz w:val="20"/>
                <w:szCs w:val="20"/>
              </w:rPr>
              <w:t>RS232 RX</w:t>
            </w:r>
          </w:p>
        </w:tc>
      </w:tr>
    </w:tbl>
    <w:p>
      <w:pPr>
        <w:rPr>
          <w:rFonts w:ascii="Arial" w:hAnsi="Arial" w:cs="Arial"/>
          <w:sz w:val="24"/>
        </w:rPr>
      </w:pPr>
    </w:p>
    <w:p>
      <w:pPr>
        <w:pStyle w:val="2"/>
        <w:numPr>
          <w:ilvl w:val="0"/>
          <w:numId w:val="5"/>
        </w:numPr>
        <w:ind w:left="420" w:hanging="420"/>
        <w:rPr>
          <w:rFonts w:ascii="Arial" w:hAnsi="Arial" w:cs="Arial"/>
          <w:b/>
        </w:rPr>
      </w:pPr>
      <w:bookmarkStart w:id="15" w:name="_Toc76807308"/>
      <w:r>
        <w:rPr>
          <w:rFonts w:ascii="Arial" w:hAnsi="Arial" w:cs="Arial"/>
          <w:b/>
        </w:rPr>
        <w:t>Installation Precautions</w:t>
      </w:r>
      <w:bookmarkEnd w:id="15"/>
    </w:p>
    <w:p>
      <w:pPr>
        <w:spacing w:before="156" w:beforeLines="50" w:after="156" w:afterLines="50" w:line="360" w:lineRule="auto"/>
        <w:rPr>
          <w:rFonts w:ascii="Arial" w:hAnsi="Arial" w:cs="Arial"/>
        </w:rPr>
      </w:pPr>
      <w:bookmarkStart w:id="16" w:name="_Toc269214440"/>
      <w:r>
        <w:rPr>
          <w:rFonts w:ascii="Arial" w:hAnsi="Arial" w:cs="Arial"/>
          <w:szCs w:val="21"/>
        </w:rPr>
        <w:t>To ensure the Mobile Digital Vid</w:t>
      </w:r>
      <w:r>
        <w:rPr>
          <w:rFonts w:ascii="Arial" w:hAnsi="Arial" w:cs="Arial"/>
        </w:rPr>
        <w:t>eo Recorder (MDVR) to run smoothly within the product warranty, please adhere to all requirements and follow the instructions listed below to install:</w:t>
      </w:r>
      <w:bookmarkEnd w:id="16"/>
      <w:bookmarkStart w:id="17" w:name="_Toc268245135"/>
      <w:bookmarkStart w:id="18" w:name="_Toc268245251"/>
      <w:bookmarkStart w:id="19" w:name="_Toc268198187"/>
      <w:bookmarkStart w:id="20" w:name="_Toc268247912"/>
    </w:p>
    <w:p>
      <w:pPr>
        <w:spacing w:before="156" w:beforeLines="50" w:after="156" w:afterLines="50" w:line="360" w:lineRule="auto"/>
        <w:rPr>
          <w:rFonts w:ascii="Arial" w:hAnsi="Arial" w:cs="Arial"/>
        </w:rPr>
      </w:pPr>
    </w:p>
    <w:p>
      <w:pPr>
        <w:pStyle w:val="3"/>
        <w:numPr>
          <w:ilvl w:val="1"/>
          <w:numId w:val="0"/>
        </w:numPr>
        <w:ind w:left="180"/>
        <w:rPr>
          <w:rFonts w:cs="Arial"/>
        </w:rPr>
      </w:pPr>
      <w:bookmarkStart w:id="21" w:name="_Toc76807309"/>
      <w:bookmarkStart w:id="22" w:name="_Toc440627031"/>
      <w:bookmarkStart w:id="23" w:name="_Toc269214441"/>
      <w:r>
        <w:rPr>
          <w:rFonts w:cs="Arial"/>
        </w:rPr>
        <w:t>8.1 Location</w:t>
      </w:r>
      <w:bookmarkEnd w:id="17"/>
      <w:bookmarkEnd w:id="18"/>
      <w:bookmarkEnd w:id="19"/>
      <w:bookmarkEnd w:id="20"/>
      <w:bookmarkEnd w:id="21"/>
      <w:bookmarkEnd w:id="22"/>
      <w:bookmarkEnd w:id="23"/>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24" w:name="_Toc269214442"/>
      <w:r>
        <w:rPr>
          <w:rFonts w:ascii="Arial" w:hAnsi="Arial" w:cs="Arial"/>
          <w:sz w:val="21"/>
          <w:szCs w:val="21"/>
        </w:rPr>
        <w:t>Install MDVR in a dry and ventilate location shielded from direct contact with excessive humidity and moisture, rain and other sources of liquid. Do not install MDVR on a recessed surface where liquids may accumulate or on spots where liquids may drip down.</w:t>
      </w:r>
      <w:bookmarkEnd w:id="24"/>
      <w:r>
        <w:rPr>
          <w:rFonts w:ascii="Arial" w:hAnsi="Arial" w:cs="Arial"/>
          <w:sz w:val="21"/>
          <w:szCs w:val="21"/>
        </w:rPr>
        <w:t xml:space="preserve"> </w:t>
      </w:r>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25" w:name="_Toc269214443"/>
      <w:r>
        <w:rPr>
          <w:rFonts w:ascii="Arial" w:hAnsi="Arial" w:cs="Arial"/>
          <w:sz w:val="21"/>
          <w:szCs w:val="21"/>
        </w:rPr>
        <w:t>MDVR should be located at spots that are free of electromagnetic interference</w:t>
      </w:r>
      <w:bookmarkEnd w:id="25"/>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26" w:name="_Toc269214444"/>
      <w:r>
        <w:rPr>
          <w:rFonts w:ascii="Arial" w:hAnsi="Arial" w:cs="Arial"/>
          <w:sz w:val="21"/>
          <w:szCs w:val="21"/>
        </w:rPr>
        <w:t>Keep MDVR away from direct sunlight and/or other sources of heat during installation.</w:t>
      </w:r>
      <w:bookmarkEnd w:id="26"/>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27" w:name="_Toc269214445"/>
      <w:r>
        <w:rPr>
          <w:rFonts w:ascii="Arial" w:hAnsi="Arial" w:cs="Arial"/>
          <w:sz w:val="21"/>
          <w:szCs w:val="21"/>
        </w:rPr>
        <w:t>Do not install the unit on a surface that is vulnerable to excessive vibration.</w:t>
      </w:r>
      <w:bookmarkEnd w:id="27"/>
      <w:r>
        <w:rPr>
          <w:rFonts w:ascii="Arial" w:hAnsi="Arial" w:cs="Arial"/>
          <w:sz w:val="21"/>
          <w:szCs w:val="21"/>
        </w:rPr>
        <w:t xml:space="preserve"> </w:t>
      </w:r>
    </w:p>
    <w:p>
      <w:pPr>
        <w:pStyle w:val="3"/>
        <w:numPr>
          <w:ilvl w:val="1"/>
          <w:numId w:val="0"/>
        </w:numPr>
        <w:ind w:left="180"/>
        <w:rPr>
          <w:rFonts w:cs="Arial"/>
        </w:rPr>
      </w:pPr>
      <w:bookmarkStart w:id="28" w:name="_Toc76807310"/>
      <w:bookmarkStart w:id="29" w:name="_Toc268247913"/>
      <w:bookmarkStart w:id="30" w:name="_Toc269214446"/>
      <w:bookmarkStart w:id="31" w:name="_Toc440627032"/>
      <w:bookmarkStart w:id="32" w:name="_Toc268245252"/>
      <w:bookmarkStart w:id="33" w:name="_Toc268198188"/>
      <w:bookmarkStart w:id="34" w:name="_Toc268245136"/>
      <w:r>
        <w:rPr>
          <w:rFonts w:cs="Arial"/>
        </w:rPr>
        <w:t>8.2 Power</w:t>
      </w:r>
      <w:bookmarkEnd w:id="28"/>
      <w:bookmarkEnd w:id="29"/>
      <w:bookmarkEnd w:id="30"/>
      <w:bookmarkEnd w:id="31"/>
      <w:bookmarkEnd w:id="32"/>
      <w:bookmarkEnd w:id="33"/>
      <w:bookmarkEnd w:id="34"/>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35" w:name="_Toc269214447"/>
      <w:r>
        <w:rPr>
          <w:rFonts w:ascii="Arial" w:hAnsi="Arial" w:cs="Arial"/>
          <w:sz w:val="21"/>
          <w:szCs w:val="21"/>
        </w:rPr>
        <w:t xml:space="preserve">MDVR supports power supply ranges from </w:t>
      </w:r>
      <w:r>
        <w:rPr>
          <w:rFonts w:ascii="Arial" w:hAnsi="Arial" w:cs="Arial"/>
          <w:sz w:val="21"/>
          <w:szCs w:val="21"/>
          <w:lang w:eastAsia="zh-CN"/>
        </w:rPr>
        <w:t>8</w:t>
      </w:r>
      <w:r>
        <w:rPr>
          <w:rFonts w:ascii="Arial" w:hAnsi="Arial" w:cs="Arial"/>
          <w:sz w:val="21"/>
          <w:szCs w:val="21"/>
        </w:rPr>
        <w:t>v ~36v DC. Handle all electrical equipments with cautions to avoid injuries.</w:t>
      </w:r>
      <w:bookmarkEnd w:id="35"/>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36" w:name="_Toc269214448"/>
      <w:r>
        <w:rPr>
          <w:rFonts w:ascii="Arial" w:hAnsi="Arial" w:cs="Arial"/>
          <w:sz w:val="21"/>
          <w:szCs w:val="21"/>
        </w:rPr>
        <w:t xml:space="preserve">Turn off </w:t>
      </w:r>
      <w:r>
        <w:rPr>
          <w:rFonts w:ascii="Arial" w:hAnsi="Arial" w:cs="Arial"/>
          <w:sz w:val="21"/>
          <w:szCs w:val="21"/>
          <w:lang w:eastAsia="zh-CN"/>
        </w:rPr>
        <w:t xml:space="preserve"> </w:t>
      </w:r>
      <w:r>
        <w:rPr>
          <w:rFonts w:ascii="Arial" w:hAnsi="Arial" w:cs="Arial"/>
          <w:sz w:val="21"/>
          <w:szCs w:val="21"/>
        </w:rPr>
        <w:t>the power before connecting/disconnecting MDVR from the power supply.</w:t>
      </w:r>
      <w:bookmarkEnd w:id="36"/>
      <w:r>
        <w:rPr>
          <w:rFonts w:ascii="Arial" w:hAnsi="Arial" w:cs="Arial"/>
          <w:sz w:val="21"/>
          <w:szCs w:val="21"/>
        </w:rPr>
        <w:t xml:space="preserve"> </w:t>
      </w:r>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37" w:name="_Toc269214449"/>
      <w:r>
        <w:rPr>
          <w:rFonts w:ascii="Arial" w:hAnsi="Arial" w:cs="Arial"/>
          <w:sz w:val="21"/>
          <w:szCs w:val="21"/>
        </w:rPr>
        <w:t>MDVR is connected to both the vehicle ignition and the battery. MDVR is power supplied by the battery when the vehicle starts up, and MDVR can drain any battery if the ignition is not turned off.</w:t>
      </w:r>
      <w:bookmarkEnd w:id="37"/>
      <w:r>
        <w:rPr>
          <w:rFonts w:ascii="Arial" w:hAnsi="Arial" w:cs="Arial"/>
          <w:sz w:val="21"/>
          <w:szCs w:val="21"/>
        </w:rPr>
        <w:t xml:space="preserve"> </w:t>
      </w:r>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38" w:name="_Toc269214450"/>
      <w:r>
        <w:rPr>
          <w:rFonts w:ascii="Arial" w:hAnsi="Arial" w:cs="Arial"/>
          <w:sz w:val="21"/>
          <w:szCs w:val="21"/>
        </w:rPr>
        <w:t>Correctly attach the MDVR ground cable to the vehicle to complete the power circuit.</w:t>
      </w:r>
      <w:bookmarkEnd w:id="38"/>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39" w:name="_Toc269214451"/>
      <w:r>
        <w:rPr>
          <w:rFonts w:ascii="Arial" w:hAnsi="Arial" w:cs="Arial"/>
          <w:sz w:val="21"/>
          <w:szCs w:val="21"/>
        </w:rPr>
        <w:t>Disconnect MDVR from the power supply when it is not in use for an extended period of time.</w:t>
      </w:r>
      <w:bookmarkEnd w:id="39"/>
    </w:p>
    <w:p>
      <w:pPr>
        <w:pStyle w:val="3"/>
        <w:numPr>
          <w:ilvl w:val="1"/>
          <w:numId w:val="0"/>
        </w:numPr>
        <w:ind w:left="180"/>
        <w:rPr>
          <w:rFonts w:cs="Arial"/>
        </w:rPr>
      </w:pPr>
      <w:bookmarkStart w:id="40" w:name="_Toc76807311"/>
      <w:bookmarkStart w:id="41" w:name="_Toc268245253"/>
      <w:bookmarkStart w:id="42" w:name="_Toc268198189"/>
      <w:bookmarkStart w:id="43" w:name="_Toc440627033"/>
      <w:bookmarkStart w:id="44" w:name="_Toc268247914"/>
      <w:bookmarkStart w:id="45" w:name="_Toc268245137"/>
      <w:bookmarkStart w:id="46" w:name="_Toc269214452"/>
      <w:r>
        <w:rPr>
          <w:rFonts w:cs="Arial"/>
        </w:rPr>
        <w:t>8.3 Humidity</w:t>
      </w:r>
      <w:bookmarkEnd w:id="40"/>
      <w:bookmarkEnd w:id="41"/>
      <w:bookmarkEnd w:id="42"/>
      <w:bookmarkEnd w:id="43"/>
      <w:bookmarkEnd w:id="44"/>
      <w:bookmarkEnd w:id="45"/>
      <w:bookmarkEnd w:id="46"/>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47" w:name="_Toc269214453"/>
      <w:r>
        <w:rPr>
          <w:rFonts w:ascii="Arial" w:hAnsi="Arial" w:cs="Arial"/>
          <w:sz w:val="21"/>
          <w:szCs w:val="21"/>
        </w:rPr>
        <w:t xml:space="preserve">The working humidity for MDVR is between </w:t>
      </w:r>
      <w:r>
        <w:rPr>
          <w:rFonts w:ascii="Arial" w:hAnsi="Arial" w:cs="Arial"/>
          <w:sz w:val="21"/>
          <w:szCs w:val="21"/>
          <w:lang w:eastAsia="zh-CN"/>
        </w:rPr>
        <w:t>1</w:t>
      </w:r>
      <w:r>
        <w:rPr>
          <w:rFonts w:ascii="Arial" w:hAnsi="Arial" w:cs="Arial"/>
          <w:sz w:val="21"/>
          <w:szCs w:val="21"/>
        </w:rPr>
        <w:t>0-95%.</w:t>
      </w:r>
      <w:bookmarkEnd w:id="47"/>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48" w:name="_Toc269214454"/>
      <w:r>
        <w:rPr>
          <w:rFonts w:ascii="Arial" w:hAnsi="Arial" w:cs="Arial"/>
          <w:sz w:val="21"/>
          <w:szCs w:val="21"/>
        </w:rPr>
        <w:t>Do not handle MDVR with wet hands, while standing in water, or while in contact with other sources of liquid, as these can potentially result in an electric shock.</w:t>
      </w:r>
      <w:bookmarkEnd w:id="48"/>
      <w:r>
        <w:rPr>
          <w:rFonts w:ascii="Arial" w:hAnsi="Arial" w:cs="Arial"/>
          <w:sz w:val="21"/>
          <w:szCs w:val="21"/>
        </w:rPr>
        <w:t xml:space="preserve"> </w:t>
      </w:r>
    </w:p>
    <w:p>
      <w:pPr>
        <w:pStyle w:val="3"/>
        <w:numPr>
          <w:ilvl w:val="1"/>
          <w:numId w:val="0"/>
        </w:numPr>
        <w:ind w:left="180"/>
        <w:rPr>
          <w:rFonts w:cs="Arial"/>
        </w:rPr>
      </w:pPr>
      <w:bookmarkStart w:id="49" w:name="_Toc76807312"/>
      <w:bookmarkStart w:id="50" w:name="_Toc269214455"/>
      <w:bookmarkStart w:id="51" w:name="_Toc268245138"/>
      <w:bookmarkStart w:id="52" w:name="_Toc268247915"/>
      <w:bookmarkStart w:id="53" w:name="_Toc440627034"/>
      <w:bookmarkStart w:id="54" w:name="_Toc268245254"/>
      <w:bookmarkStart w:id="55" w:name="_Toc268198190"/>
      <w:r>
        <w:rPr>
          <w:rFonts w:cs="Arial"/>
        </w:rPr>
        <w:t>8.4 Temperature</w:t>
      </w:r>
      <w:bookmarkEnd w:id="49"/>
      <w:bookmarkEnd w:id="50"/>
      <w:bookmarkEnd w:id="51"/>
      <w:bookmarkEnd w:id="52"/>
      <w:bookmarkEnd w:id="53"/>
      <w:bookmarkEnd w:id="54"/>
      <w:bookmarkEnd w:id="55"/>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56" w:name="_Toc269214456"/>
      <w:r>
        <w:rPr>
          <w:rFonts w:ascii="Arial" w:hAnsi="Arial" w:cs="Arial"/>
          <w:sz w:val="21"/>
          <w:szCs w:val="21"/>
        </w:rPr>
        <w:t xml:space="preserve">MDVR with SD card operates in a sealed enclosure with no airflow; its minimum and maximum operating temperatures are </w:t>
      </w:r>
      <w:r>
        <w:rPr>
          <w:rFonts w:ascii="Arial" w:hAnsi="Arial" w:cs="Arial"/>
          <w:sz w:val="21"/>
          <w:szCs w:val="21"/>
          <w:lang w:eastAsia="zh-CN"/>
        </w:rPr>
        <w:t>-25</w:t>
      </w:r>
      <w:r>
        <w:rPr>
          <w:rFonts w:ascii="Arial" w:hAnsi="Arial" w:cs="Arial"/>
          <w:sz w:val="21"/>
          <w:szCs w:val="21"/>
        </w:rPr>
        <w:t>°C (</w:t>
      </w:r>
      <w:r>
        <w:rPr>
          <w:rFonts w:ascii="Arial" w:hAnsi="Arial" w:cs="Arial"/>
          <w:sz w:val="21"/>
          <w:szCs w:val="21"/>
          <w:lang w:eastAsia="zh-CN"/>
        </w:rPr>
        <w:t>-13</w:t>
      </w:r>
      <w:r>
        <w:rPr>
          <w:rFonts w:ascii="Arial" w:hAnsi="Arial" w:cs="Arial"/>
          <w:sz w:val="21"/>
          <w:szCs w:val="21"/>
        </w:rPr>
        <w:t xml:space="preserve">°F) and </w:t>
      </w:r>
      <w:r>
        <w:rPr>
          <w:rFonts w:ascii="Arial" w:hAnsi="Arial" w:cs="Arial"/>
          <w:sz w:val="21"/>
          <w:szCs w:val="21"/>
          <w:lang w:eastAsia="zh-CN"/>
        </w:rPr>
        <w:t>60</w:t>
      </w:r>
      <w:r>
        <w:rPr>
          <w:rFonts w:ascii="Arial" w:hAnsi="Arial" w:cs="Arial"/>
          <w:sz w:val="21"/>
          <w:szCs w:val="21"/>
        </w:rPr>
        <w:t>°C (1</w:t>
      </w:r>
      <w:r>
        <w:rPr>
          <w:rFonts w:ascii="Arial" w:hAnsi="Arial" w:cs="Arial"/>
          <w:sz w:val="21"/>
          <w:szCs w:val="21"/>
          <w:lang w:eastAsia="zh-CN"/>
        </w:rPr>
        <w:t>40</w:t>
      </w:r>
      <w:r>
        <w:rPr>
          <w:rFonts w:ascii="Arial" w:hAnsi="Arial" w:cs="Arial"/>
          <w:sz w:val="21"/>
          <w:szCs w:val="21"/>
        </w:rPr>
        <w:t>°F) respectively.</w:t>
      </w:r>
      <w:bookmarkEnd w:id="56"/>
      <w:r>
        <w:rPr>
          <w:rFonts w:ascii="Arial" w:hAnsi="Arial" w:cs="Arial"/>
          <w:sz w:val="21"/>
          <w:szCs w:val="21"/>
        </w:rPr>
        <w:t xml:space="preserve"> </w:t>
      </w:r>
    </w:p>
    <w:p>
      <w:pPr>
        <w:pStyle w:val="3"/>
        <w:numPr>
          <w:ilvl w:val="1"/>
          <w:numId w:val="0"/>
        </w:numPr>
        <w:ind w:left="180"/>
        <w:rPr>
          <w:rFonts w:cs="Arial"/>
        </w:rPr>
      </w:pPr>
      <w:bookmarkStart w:id="57" w:name="_Toc268245140"/>
      <w:bookmarkStart w:id="58" w:name="_Toc268247917"/>
      <w:bookmarkStart w:id="59" w:name="_Toc268198192"/>
      <w:bookmarkStart w:id="60" w:name="_Toc269214459"/>
      <w:bookmarkStart w:id="61" w:name="_Toc440627035"/>
      <w:bookmarkStart w:id="62" w:name="_Toc76807313"/>
      <w:bookmarkStart w:id="63" w:name="_Toc268245256"/>
      <w:r>
        <w:rPr>
          <w:rFonts w:cs="Arial"/>
        </w:rPr>
        <w:t>8.5 Accessories</w:t>
      </w:r>
      <w:bookmarkEnd w:id="57"/>
      <w:bookmarkEnd w:id="58"/>
      <w:bookmarkEnd w:id="59"/>
      <w:bookmarkEnd w:id="60"/>
      <w:bookmarkEnd w:id="61"/>
      <w:bookmarkEnd w:id="62"/>
      <w:bookmarkEnd w:id="63"/>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64" w:name="_Toc269214460"/>
      <w:r>
        <w:rPr>
          <w:rFonts w:ascii="Arial" w:hAnsi="Arial" w:cs="Arial"/>
          <w:sz w:val="21"/>
          <w:szCs w:val="21"/>
        </w:rPr>
        <w:t>MDVR, cameras, wires and other accessories need to be placed at secure spots so that they won’t be misused and/or destroyed by passengers and/or driver. Also, do not install the equipments at places that would restrict normal functioning of the vehicle.</w:t>
      </w:r>
      <w:bookmarkEnd w:id="64"/>
      <w:r>
        <w:rPr>
          <w:rFonts w:ascii="Arial" w:hAnsi="Arial" w:cs="Arial"/>
          <w:sz w:val="21"/>
          <w:szCs w:val="21"/>
        </w:rPr>
        <w:t xml:space="preserve">     </w:t>
      </w:r>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65" w:name="_Toc269214461"/>
      <w:r>
        <w:rPr>
          <w:rFonts w:ascii="Arial" w:hAnsi="Arial" w:cs="Arial"/>
          <w:sz w:val="21"/>
          <w:szCs w:val="21"/>
        </w:rPr>
        <w:t>Do not attach any device</w:t>
      </w:r>
      <w:r>
        <w:rPr>
          <w:rFonts w:ascii="Arial" w:hAnsi="Arial" w:cs="Arial"/>
          <w:sz w:val="21"/>
          <w:szCs w:val="21"/>
          <w:lang w:eastAsia="zh-CN"/>
        </w:rPr>
        <w:t xml:space="preserve"> </w:t>
      </w:r>
      <w:r>
        <w:rPr>
          <w:rFonts w:ascii="Arial" w:hAnsi="Arial" w:cs="Arial"/>
          <w:sz w:val="21"/>
          <w:szCs w:val="21"/>
        </w:rPr>
        <w:t>to MDVR.</w:t>
      </w:r>
      <w:bookmarkEnd w:id="65"/>
    </w:p>
    <w:p>
      <w:pPr>
        <w:pStyle w:val="3"/>
        <w:numPr>
          <w:ilvl w:val="1"/>
          <w:numId w:val="0"/>
        </w:numPr>
        <w:ind w:left="180"/>
        <w:rPr>
          <w:rFonts w:cs="Arial"/>
        </w:rPr>
      </w:pPr>
      <w:bookmarkStart w:id="66" w:name="_Toc440627036"/>
      <w:bookmarkStart w:id="67" w:name="_Toc268245257"/>
      <w:bookmarkStart w:id="68" w:name="_Toc268247918"/>
      <w:bookmarkStart w:id="69" w:name="_Toc268198193"/>
      <w:bookmarkStart w:id="70" w:name="_Toc76807314"/>
      <w:bookmarkStart w:id="71" w:name="_Toc268245141"/>
      <w:bookmarkStart w:id="72" w:name="_Toc269214462"/>
      <w:r>
        <w:rPr>
          <w:rFonts w:cs="Arial"/>
        </w:rPr>
        <w:t>8.6 Injury</w:t>
      </w:r>
      <w:bookmarkEnd w:id="66"/>
      <w:bookmarkEnd w:id="67"/>
      <w:bookmarkEnd w:id="68"/>
      <w:bookmarkEnd w:id="69"/>
      <w:bookmarkEnd w:id="70"/>
      <w:bookmarkEnd w:id="71"/>
      <w:bookmarkEnd w:id="72"/>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73" w:name="_Toc269214463"/>
      <w:r>
        <w:rPr>
          <w:rFonts w:ascii="Arial" w:hAnsi="Arial" w:cs="Arial"/>
          <w:sz w:val="21"/>
          <w:szCs w:val="21"/>
        </w:rPr>
        <w:t>MDVR, cameras, wires and other accessories need to be properly installed to prevent damages; and all transportation regulations should be followed to avoid passenger injury.</w:t>
      </w:r>
      <w:bookmarkEnd w:id="73"/>
    </w:p>
    <w:p>
      <w:pPr>
        <w:pStyle w:val="3"/>
        <w:numPr>
          <w:ilvl w:val="1"/>
          <w:numId w:val="0"/>
        </w:numPr>
        <w:ind w:left="180"/>
        <w:rPr>
          <w:rFonts w:cs="Arial"/>
        </w:rPr>
      </w:pPr>
      <w:bookmarkStart w:id="74" w:name="_Toc269214464"/>
      <w:bookmarkStart w:id="75" w:name="_Toc268245142"/>
      <w:bookmarkStart w:id="76" w:name="_Toc268247919"/>
      <w:bookmarkStart w:id="77" w:name="_Toc76807315"/>
      <w:bookmarkStart w:id="78" w:name="_Toc440627037"/>
      <w:bookmarkStart w:id="79" w:name="_Toc268245258"/>
      <w:bookmarkStart w:id="80" w:name="_Toc268198194"/>
      <w:r>
        <w:rPr>
          <w:rFonts w:cs="Arial"/>
        </w:rPr>
        <w:t>8.7 Maintenance</w:t>
      </w:r>
      <w:bookmarkEnd w:id="74"/>
      <w:bookmarkEnd w:id="75"/>
      <w:bookmarkEnd w:id="76"/>
      <w:bookmarkEnd w:id="77"/>
      <w:bookmarkEnd w:id="78"/>
      <w:bookmarkEnd w:id="79"/>
      <w:bookmarkEnd w:id="80"/>
    </w:p>
    <w:p>
      <w:pPr>
        <w:pStyle w:val="23"/>
        <w:numPr>
          <w:ilvl w:val="0"/>
          <w:numId w:val="8"/>
        </w:numPr>
        <w:spacing w:before="156" w:beforeLines="50" w:after="156" w:afterLines="50" w:line="360" w:lineRule="auto"/>
        <w:ind w:left="840" w:leftChars="200" w:hangingChars="200"/>
        <w:rPr>
          <w:rFonts w:ascii="Arial" w:hAnsi="Arial" w:cs="Arial"/>
          <w:sz w:val="21"/>
          <w:szCs w:val="21"/>
        </w:rPr>
      </w:pPr>
      <w:bookmarkStart w:id="81" w:name="_Toc269214465"/>
      <w:r>
        <w:rPr>
          <w:rFonts w:ascii="Arial" w:hAnsi="Arial" w:cs="Arial"/>
          <w:sz w:val="21"/>
          <w:szCs w:val="21"/>
        </w:rPr>
        <w:t>To clean surface(s) of MDVR, only use cleansers that are approved for electrical equipments. Do not use unspecified chemicals or household cleansers.</w:t>
      </w:r>
      <w:bookmarkEnd w:id="81"/>
      <w:r>
        <w:rPr>
          <w:rFonts w:ascii="Arial" w:hAnsi="Arial" w:cs="Arial"/>
          <w:sz w:val="21"/>
          <w:szCs w:val="21"/>
        </w:rPr>
        <w:t xml:space="preserve"> </w:t>
      </w:r>
    </w:p>
    <w:p>
      <w:pPr>
        <w:pStyle w:val="23"/>
        <w:tabs>
          <w:tab w:val="left" w:pos="420"/>
        </w:tabs>
        <w:spacing w:before="156" w:beforeLines="50" w:after="156" w:afterLines="50" w:line="360" w:lineRule="auto"/>
        <w:rPr>
          <w:rFonts w:ascii="Arial" w:hAnsi="Arial" w:cs="Arial"/>
          <w:sz w:val="21"/>
          <w:szCs w:val="21"/>
        </w:rPr>
      </w:pPr>
    </w:p>
    <w:p>
      <w:pPr>
        <w:pStyle w:val="23"/>
        <w:tabs>
          <w:tab w:val="left" w:pos="420"/>
        </w:tabs>
        <w:spacing w:before="156" w:beforeLines="50" w:after="156" w:afterLines="50" w:line="360" w:lineRule="auto"/>
        <w:rPr>
          <w:rFonts w:ascii="Arial" w:hAnsi="Arial" w:cs="Arial"/>
          <w:sz w:val="21"/>
          <w:szCs w:val="21"/>
        </w:rPr>
      </w:pPr>
    </w:p>
    <w:p>
      <w:pPr>
        <w:pStyle w:val="23"/>
        <w:tabs>
          <w:tab w:val="left" w:pos="420"/>
        </w:tabs>
        <w:spacing w:before="156" w:beforeLines="50" w:after="156" w:afterLines="50" w:line="360" w:lineRule="auto"/>
        <w:rPr>
          <w:rFonts w:ascii="Arial" w:hAnsi="Arial" w:cs="Arial"/>
          <w:sz w:val="21"/>
          <w:szCs w:val="21"/>
        </w:rPr>
      </w:pPr>
    </w:p>
    <w:p>
      <w:pPr>
        <w:pStyle w:val="23"/>
        <w:tabs>
          <w:tab w:val="left" w:pos="420"/>
        </w:tabs>
        <w:spacing w:before="156" w:beforeLines="50" w:after="156" w:afterLines="50" w:line="360" w:lineRule="auto"/>
        <w:rPr>
          <w:rFonts w:ascii="Arial" w:hAnsi="Arial" w:cs="Arial"/>
          <w:sz w:val="21"/>
          <w:szCs w:val="21"/>
        </w:rPr>
      </w:pPr>
    </w:p>
    <w:p>
      <w:pPr>
        <w:pStyle w:val="23"/>
        <w:tabs>
          <w:tab w:val="left" w:pos="420"/>
        </w:tabs>
        <w:spacing w:before="156" w:beforeLines="50" w:after="156" w:afterLines="50" w:line="360" w:lineRule="auto"/>
        <w:rPr>
          <w:rFonts w:ascii="Arial" w:hAnsi="Arial" w:cs="Arial"/>
          <w:sz w:val="21"/>
          <w:szCs w:val="21"/>
        </w:rPr>
      </w:pPr>
    </w:p>
    <w:p>
      <w:pPr>
        <w:pStyle w:val="2"/>
        <w:numPr>
          <w:ilvl w:val="0"/>
          <w:numId w:val="5"/>
        </w:numPr>
        <w:ind w:left="420" w:hanging="420"/>
        <w:rPr>
          <w:rFonts w:ascii="Arial" w:hAnsi="Arial" w:cs="Arial"/>
          <w:b/>
        </w:rPr>
      </w:pPr>
      <w:bookmarkStart w:id="82" w:name="_Toc76807316"/>
      <w:r>
        <w:rPr>
          <w:rFonts w:ascii="Arial" w:hAnsi="Arial" w:cs="Arial"/>
          <w:b/>
        </w:rPr>
        <w:t>Power cable connection</w:t>
      </w:r>
      <w:bookmarkEnd w:id="82"/>
    </w:p>
    <w:p>
      <w:pPr>
        <w:jc w:val="center"/>
        <w:rPr>
          <w:rFonts w:ascii="Arial" w:hAnsi="Arial" w:cs="Arial"/>
        </w:rPr>
      </w:pPr>
      <w:r>
        <w:rPr>
          <w:rFonts w:ascii="Arial" w:hAnsi="Arial" w:cs="Arial"/>
        </w:rPr>
        <w:drawing>
          <wp:inline distT="0" distB="0" distL="114300" distR="114300">
            <wp:extent cx="3629025" cy="1857375"/>
            <wp:effectExtent l="0" t="0" r="9525"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
                    <a:stretch>
                      <a:fillRect/>
                    </a:stretch>
                  </pic:blipFill>
                  <pic:spPr>
                    <a:xfrm>
                      <a:off x="0" y="0"/>
                      <a:ext cx="3629025" cy="1857375"/>
                    </a:xfrm>
                    <a:prstGeom prst="rect">
                      <a:avLst/>
                    </a:prstGeom>
                    <a:noFill/>
                    <a:ln>
                      <a:noFill/>
                    </a:ln>
                  </pic:spPr>
                </pic:pic>
              </a:graphicData>
            </a:graphic>
          </wp:inline>
        </w:drawing>
      </w:r>
    </w:p>
    <w:p>
      <w:pPr>
        <w:rPr>
          <w:rFonts w:ascii="Arial" w:hAnsi="Arial" w:cs="Arial"/>
        </w:rPr>
      </w:pPr>
    </w:p>
    <w:p>
      <w:pPr>
        <w:jc w:val="center"/>
        <w:rPr>
          <w:rFonts w:ascii="Arial" w:hAnsi="Arial" w:cs="Arial"/>
        </w:rPr>
      </w:pPr>
      <w:r>
        <w:rPr>
          <w:rFonts w:ascii="Arial" w:hAnsi="Arial" w:cs="Arial"/>
        </w:rPr>
        <w:drawing>
          <wp:inline distT="0" distB="0" distL="114300" distR="114300">
            <wp:extent cx="3971925" cy="1819275"/>
            <wp:effectExtent l="0" t="0" r="9525" b="952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7"/>
                    <a:stretch>
                      <a:fillRect/>
                    </a:stretch>
                  </pic:blipFill>
                  <pic:spPr>
                    <a:xfrm>
                      <a:off x="0" y="0"/>
                      <a:ext cx="3971925" cy="1819275"/>
                    </a:xfrm>
                    <a:prstGeom prst="rect">
                      <a:avLst/>
                    </a:prstGeom>
                    <a:noFill/>
                    <a:ln>
                      <a:noFill/>
                    </a:ln>
                  </pic:spPr>
                </pic:pic>
              </a:graphicData>
            </a:graphic>
          </wp:inline>
        </w:drawing>
      </w:r>
    </w:p>
    <w:p>
      <w:pPr>
        <w:rPr>
          <w:rFonts w:ascii="Arial" w:hAnsi="Arial" w:cs="Arial"/>
        </w:rPr>
      </w:pPr>
    </w:p>
    <w:p>
      <w:pPr>
        <w:pStyle w:val="2"/>
        <w:numPr>
          <w:ilvl w:val="0"/>
          <w:numId w:val="5"/>
        </w:numPr>
        <w:ind w:left="420" w:hanging="420"/>
        <w:rPr>
          <w:rFonts w:ascii="Arial" w:hAnsi="Arial" w:cs="Arial"/>
          <w:b/>
        </w:rPr>
      </w:pPr>
      <w:bookmarkStart w:id="83" w:name="_Toc76807317"/>
      <w:r>
        <w:rPr>
          <w:rFonts w:ascii="Arial" w:hAnsi="Arial" w:cs="Arial"/>
          <w:b/>
        </w:rPr>
        <w:t>Hard disk insertion and removal</w:t>
      </w:r>
      <w:bookmarkEnd w:id="83"/>
    </w:p>
    <w:p>
      <w:pPr>
        <w:rPr>
          <w:rFonts w:ascii="Arial" w:hAnsi="Arial" w:cs="Arial"/>
          <w:b/>
          <w:bCs/>
          <w:sz w:val="24"/>
        </w:rPr>
      </w:pPr>
    </w:p>
    <w:p>
      <w:pPr>
        <w:rPr>
          <w:rFonts w:ascii="Arial" w:hAnsi="Arial" w:cs="Arial"/>
          <w:szCs w:val="21"/>
        </w:rPr>
      </w:pPr>
      <w:r>
        <w:rPr>
          <w:rFonts w:ascii="Arial" w:hAnsi="Arial" w:cs="Arial"/>
          <w:szCs w:val="21"/>
        </w:rPr>
        <w:t>Hard disk insertion：</w:t>
      </w:r>
    </w:p>
    <w:p>
      <w:pPr>
        <w:rPr>
          <w:rFonts w:ascii="Arial" w:hAnsi="Arial" w:cs="Arial"/>
          <w:szCs w:val="21"/>
        </w:rPr>
      </w:pPr>
      <w:r>
        <w:rPr>
          <w:rFonts w:ascii="Arial" w:hAnsi="Arial" w:cs="Arial"/>
          <w:szCs w:val="21"/>
        </w:rPr>
        <w:t>Notice: The hard disk insertion mode of this device is bare disk, no hard disk box is needed.</w:t>
      </w:r>
    </w:p>
    <w:p>
      <w:pPr>
        <w:rPr>
          <w:rFonts w:ascii="Arial" w:hAnsi="Arial" w:cs="Arial"/>
          <w:szCs w:val="21"/>
        </w:rPr>
      </w:pPr>
    </w:p>
    <w:p>
      <w:pPr>
        <w:numPr>
          <w:ilvl w:val="1"/>
          <w:numId w:val="5"/>
        </w:numPr>
        <w:rPr>
          <w:rFonts w:ascii="Arial" w:hAnsi="Arial" w:cs="Arial"/>
          <w:szCs w:val="21"/>
        </w:rPr>
      </w:pPr>
      <w:r>
        <w:rPr>
          <w:rFonts w:ascii="Arial" w:hAnsi="Arial" w:cs="Arial"/>
          <w:szCs w:val="21"/>
        </w:rPr>
        <w:t>Open the device hard disk lock, press the door to make the door automatically pop up, and pull out the hard disk box handle.</w:t>
      </w:r>
    </w:p>
    <w:p>
      <w:pPr>
        <w:rPr>
          <w:rFonts w:ascii="Arial" w:hAnsi="Arial" w:cs="Arial"/>
          <w:szCs w:val="21"/>
        </w:rPr>
      </w:pPr>
    </w:p>
    <w:p>
      <w:pPr>
        <w:rPr>
          <w:rFonts w:ascii="Arial" w:hAnsi="Arial" w:cs="Arial"/>
          <w:szCs w:val="21"/>
        </w:rPr>
      </w:pPr>
    </w:p>
    <w:p>
      <w:pPr>
        <w:jc w:val="center"/>
        <w:rPr>
          <w:rFonts w:ascii="Arial" w:hAnsi="Arial" w:cs="Arial"/>
          <w:szCs w:val="21"/>
        </w:rPr>
      </w:pPr>
      <w:r>
        <w:rPr>
          <w:rFonts w:ascii="Arial" w:hAnsi="Arial" w:cs="Arial"/>
          <w:sz w:val="24"/>
        </w:rPr>
        <w:drawing>
          <wp:inline distT="0" distB="0" distL="0" distR="0">
            <wp:extent cx="1713865" cy="1125855"/>
            <wp:effectExtent l="0" t="0" r="635" b="171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8" cstate="print"/>
                    <a:srcRect/>
                    <a:stretch>
                      <a:fillRect/>
                    </a:stretch>
                  </pic:blipFill>
                  <pic:spPr>
                    <a:xfrm>
                      <a:off x="0" y="0"/>
                      <a:ext cx="1715787" cy="1126972"/>
                    </a:xfrm>
                    <a:prstGeom prst="rect">
                      <a:avLst/>
                    </a:prstGeom>
                    <a:noFill/>
                    <a:ln w="9525">
                      <a:noFill/>
                      <a:miter lim="800000"/>
                      <a:headEnd/>
                      <a:tailEnd/>
                    </a:ln>
                  </pic:spPr>
                </pic:pic>
              </a:graphicData>
            </a:graphic>
          </wp:inline>
        </w:drawing>
      </w:r>
      <w:r>
        <w:rPr>
          <w:rFonts w:ascii="Arial" w:hAnsi="Arial" w:cs="Arial"/>
          <w:sz w:val="24"/>
        </w:rPr>
        <w:drawing>
          <wp:inline distT="0" distB="0" distL="0" distR="0">
            <wp:extent cx="1652270" cy="1125855"/>
            <wp:effectExtent l="0" t="0" r="5080" b="1714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noChangeArrowheads="1"/>
                    </pic:cNvPicPr>
                  </pic:nvPicPr>
                  <pic:blipFill>
                    <a:blip r:embed="rId19" cstate="print"/>
                    <a:srcRect/>
                    <a:stretch>
                      <a:fillRect/>
                    </a:stretch>
                  </pic:blipFill>
                  <pic:spPr>
                    <a:xfrm>
                      <a:off x="0" y="0"/>
                      <a:ext cx="1653642" cy="1126511"/>
                    </a:xfrm>
                    <a:prstGeom prst="rect">
                      <a:avLst/>
                    </a:prstGeom>
                    <a:noFill/>
                    <a:ln w="9525">
                      <a:noFill/>
                      <a:miter lim="800000"/>
                      <a:headEnd/>
                      <a:tailEnd/>
                    </a:ln>
                  </pic:spPr>
                </pic:pic>
              </a:graphicData>
            </a:graphic>
          </wp:inline>
        </w:drawing>
      </w:r>
      <w:r>
        <w:rPr>
          <w:rFonts w:ascii="Arial" w:hAnsi="Arial" w:cs="Arial"/>
          <w:sz w:val="24"/>
        </w:rPr>
        <w:drawing>
          <wp:inline distT="0" distB="0" distL="0" distR="0">
            <wp:extent cx="1713865" cy="1125855"/>
            <wp:effectExtent l="0" t="0" r="635" b="17145"/>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noChangeArrowheads="1"/>
                    </pic:cNvPicPr>
                  </pic:nvPicPr>
                  <pic:blipFill>
                    <a:blip r:embed="rId20" cstate="print"/>
                    <a:srcRect/>
                    <a:stretch>
                      <a:fillRect/>
                    </a:stretch>
                  </pic:blipFill>
                  <pic:spPr>
                    <a:xfrm>
                      <a:off x="0" y="0"/>
                      <a:ext cx="1713896" cy="1125731"/>
                    </a:xfrm>
                    <a:prstGeom prst="rect">
                      <a:avLst/>
                    </a:prstGeom>
                    <a:noFill/>
                    <a:ln w="9525">
                      <a:noFill/>
                      <a:miter lim="800000"/>
                      <a:headEnd/>
                      <a:tailEnd/>
                    </a:ln>
                  </pic:spPr>
                </pic:pic>
              </a:graphicData>
            </a:graphic>
          </wp:inline>
        </w:drawing>
      </w:r>
    </w:p>
    <w:p>
      <w:pPr>
        <w:rPr>
          <w:rFonts w:ascii="Arial" w:hAnsi="Arial" w:cs="Arial"/>
          <w:szCs w:val="21"/>
        </w:rPr>
      </w:pPr>
    </w:p>
    <w:p>
      <w:pPr>
        <w:rPr>
          <w:rFonts w:ascii="Arial" w:hAnsi="Arial" w:cs="Arial"/>
          <w:b/>
          <w:bCs/>
          <w:sz w:val="24"/>
        </w:rPr>
      </w:pPr>
    </w:p>
    <w:p>
      <w:pPr>
        <w:rPr>
          <w:rFonts w:ascii="Arial" w:hAnsi="Arial" w:cs="Arial"/>
          <w:b/>
          <w:bCs/>
          <w:sz w:val="24"/>
        </w:rPr>
      </w:pPr>
    </w:p>
    <w:p>
      <w:pPr>
        <w:rPr>
          <w:rFonts w:ascii="Arial" w:hAnsi="Arial" w:cs="Arial"/>
        </w:rPr>
      </w:pPr>
    </w:p>
    <w:p>
      <w:pPr>
        <w:numPr>
          <w:ilvl w:val="1"/>
          <w:numId w:val="5"/>
        </w:numPr>
        <w:rPr>
          <w:rFonts w:ascii="Arial" w:hAnsi="Arial" w:cs="Arial"/>
        </w:rPr>
      </w:pPr>
      <w:r>
        <w:rPr>
          <w:rFonts w:ascii="Arial" w:hAnsi="Arial" w:cs="Arial"/>
        </w:rPr>
        <w:t>Insert the hard disk 70% length, please pay attention to the hard disk insertion direction.</w:t>
      </w:r>
    </w:p>
    <w:p>
      <w:pPr>
        <w:rPr>
          <w:rFonts w:ascii="Arial" w:hAnsi="Arial" w:cs="Arial"/>
        </w:rPr>
      </w:pPr>
    </w:p>
    <w:p>
      <w:pPr>
        <w:jc w:val="center"/>
        <w:rPr>
          <w:rFonts w:ascii="Arial" w:hAnsi="Arial" w:cs="Arial"/>
          <w:sz w:val="24"/>
        </w:rPr>
      </w:pPr>
      <w:r>
        <w:rPr>
          <w:rFonts w:ascii="Arial" w:hAnsi="Arial" w:cs="Arial"/>
          <w:sz w:val="24"/>
        </w:rPr>
        <w:drawing>
          <wp:inline distT="0" distB="0" distL="0" distR="0">
            <wp:extent cx="2349500" cy="1345565"/>
            <wp:effectExtent l="0" t="0" r="12700" b="6985"/>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noChangeArrowheads="1"/>
                    </pic:cNvPicPr>
                  </pic:nvPicPr>
                  <pic:blipFill>
                    <a:blip r:embed="rId21" cstate="print"/>
                    <a:srcRect/>
                    <a:stretch>
                      <a:fillRect/>
                    </a:stretch>
                  </pic:blipFill>
                  <pic:spPr>
                    <a:xfrm>
                      <a:off x="0" y="0"/>
                      <a:ext cx="2349500" cy="1345565"/>
                    </a:xfrm>
                    <a:prstGeom prst="rect">
                      <a:avLst/>
                    </a:prstGeom>
                    <a:noFill/>
                    <a:ln w="9525">
                      <a:noFill/>
                      <a:miter lim="800000"/>
                      <a:headEnd/>
                      <a:tailEnd/>
                    </a:ln>
                  </pic:spPr>
                </pic:pic>
              </a:graphicData>
            </a:graphic>
          </wp:inline>
        </w:drawing>
      </w:r>
      <w:r>
        <w:rPr>
          <w:rFonts w:ascii="Arial" w:hAnsi="Arial" w:cs="Arial"/>
          <w:sz w:val="24"/>
        </w:rPr>
        <w:drawing>
          <wp:inline distT="0" distB="0" distL="0" distR="0">
            <wp:extent cx="2123440" cy="1365885"/>
            <wp:effectExtent l="0" t="0" r="10160" b="5715"/>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noChangeArrowheads="1"/>
                    </pic:cNvPicPr>
                  </pic:nvPicPr>
                  <pic:blipFill>
                    <a:blip r:embed="rId22" cstate="print"/>
                    <a:srcRect/>
                    <a:stretch>
                      <a:fillRect/>
                    </a:stretch>
                  </pic:blipFill>
                  <pic:spPr>
                    <a:xfrm>
                      <a:off x="0" y="0"/>
                      <a:ext cx="2123440" cy="1365885"/>
                    </a:xfrm>
                    <a:prstGeom prst="rect">
                      <a:avLst/>
                    </a:prstGeom>
                    <a:noFill/>
                    <a:ln w="9525">
                      <a:noFill/>
                      <a:miter lim="800000"/>
                      <a:headEnd/>
                      <a:tailEnd/>
                    </a:ln>
                  </pic:spPr>
                </pic:pic>
              </a:graphicData>
            </a:graphic>
          </wp:inline>
        </w:drawing>
      </w:r>
    </w:p>
    <w:p>
      <w:pPr>
        <w:rPr>
          <w:rFonts w:ascii="Arial" w:hAnsi="Arial" w:cs="Arial"/>
          <w:sz w:val="24"/>
        </w:rPr>
      </w:pPr>
    </w:p>
    <w:p>
      <w:pPr>
        <w:rPr>
          <w:rFonts w:ascii="Arial" w:hAnsi="Arial" w:cs="Arial"/>
          <w:sz w:val="24"/>
        </w:rPr>
      </w:pPr>
    </w:p>
    <w:p>
      <w:pPr>
        <w:numPr>
          <w:ilvl w:val="1"/>
          <w:numId w:val="5"/>
        </w:numPr>
        <w:rPr>
          <w:rFonts w:ascii="Arial" w:hAnsi="Arial" w:cs="Arial"/>
          <w:sz w:val="24"/>
        </w:rPr>
      </w:pPr>
      <w:r>
        <w:rPr>
          <w:rFonts w:ascii="Arial" w:hAnsi="Arial" w:cs="Arial"/>
          <w:sz w:val="24"/>
        </w:rPr>
        <w:t>Push the hard disk box handle to make the hard disk completely enter the device, and hear the humming sound, and detect the handle is locked.</w:t>
      </w:r>
    </w:p>
    <w:p>
      <w:pPr>
        <w:rPr>
          <w:rFonts w:ascii="Arial" w:hAnsi="Arial" w:cs="Arial"/>
          <w:sz w:val="24"/>
        </w:rPr>
      </w:pPr>
    </w:p>
    <w:p>
      <w:pPr>
        <w:rPr>
          <w:rFonts w:ascii="Arial" w:hAnsi="Arial" w:cs="Arial"/>
          <w:sz w:val="24"/>
        </w:rPr>
      </w:pPr>
    </w:p>
    <w:p>
      <w:pPr>
        <w:pStyle w:val="24"/>
        <w:ind w:left="0" w:firstLine="0"/>
        <w:jc w:val="center"/>
        <w:rPr>
          <w:rFonts w:ascii="Arial" w:hAnsi="Arial" w:cs="Arial"/>
          <w:sz w:val="24"/>
        </w:rPr>
      </w:pPr>
      <w:r>
        <w:rPr>
          <w:rFonts w:ascii="Arial" w:hAnsi="Arial" w:cs="Arial"/>
          <w:sz w:val="24"/>
        </w:rPr>
        <w:drawing>
          <wp:inline distT="0" distB="0" distL="0" distR="0">
            <wp:extent cx="2174240" cy="1029970"/>
            <wp:effectExtent l="0" t="0" r="16510" b="17780"/>
            <wp:docPr id="4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6"/>
                    <pic:cNvPicPr>
                      <a:picLocks noChangeAspect="1" noChangeArrowheads="1"/>
                    </pic:cNvPicPr>
                  </pic:nvPicPr>
                  <pic:blipFill>
                    <a:blip r:embed="rId23" cstate="print"/>
                    <a:srcRect/>
                    <a:stretch>
                      <a:fillRect/>
                    </a:stretch>
                  </pic:blipFill>
                  <pic:spPr>
                    <a:xfrm>
                      <a:off x="0" y="0"/>
                      <a:ext cx="2174240" cy="1029970"/>
                    </a:xfrm>
                    <a:prstGeom prst="rect">
                      <a:avLst/>
                    </a:prstGeom>
                    <a:noFill/>
                    <a:ln w="9525">
                      <a:noFill/>
                      <a:miter lim="800000"/>
                      <a:headEnd/>
                      <a:tailEnd/>
                    </a:ln>
                  </pic:spPr>
                </pic:pic>
              </a:graphicData>
            </a:graphic>
          </wp:inline>
        </w:drawing>
      </w:r>
    </w:p>
    <w:p>
      <w:pPr>
        <w:pStyle w:val="24"/>
        <w:ind w:left="0" w:firstLine="0"/>
        <w:rPr>
          <w:rFonts w:ascii="Arial" w:hAnsi="Arial" w:cs="Arial"/>
          <w:sz w:val="24"/>
        </w:rPr>
      </w:pPr>
    </w:p>
    <w:p>
      <w:pPr>
        <w:pStyle w:val="24"/>
        <w:numPr>
          <w:ilvl w:val="1"/>
          <w:numId w:val="5"/>
        </w:numPr>
        <w:rPr>
          <w:rFonts w:ascii="Arial" w:hAnsi="Arial" w:cs="Arial"/>
          <w:sz w:val="24"/>
        </w:rPr>
      </w:pPr>
      <w:r>
        <w:rPr>
          <w:rFonts w:ascii="Arial" w:hAnsi="Arial" w:cs="Arial"/>
          <w:sz w:val="24"/>
        </w:rPr>
        <w:t>Close the door and close the hard disk lock.</w:t>
      </w:r>
    </w:p>
    <w:p>
      <w:pPr>
        <w:rPr>
          <w:rFonts w:ascii="Arial" w:hAnsi="Arial" w:cs="Arial"/>
          <w:sz w:val="28"/>
          <w:szCs w:val="28"/>
        </w:rPr>
      </w:pPr>
    </w:p>
    <w:p>
      <w:pPr>
        <w:jc w:val="center"/>
        <w:rPr>
          <w:rFonts w:ascii="Arial" w:hAnsi="Arial" w:cs="Arial"/>
          <w:sz w:val="28"/>
          <w:szCs w:val="28"/>
        </w:rPr>
      </w:pPr>
      <w:r>
        <w:rPr>
          <w:rFonts w:ascii="Arial" w:hAnsi="Arial" w:cs="Arial"/>
          <w:sz w:val="28"/>
          <w:szCs w:val="28"/>
        </w:rPr>
        <w:drawing>
          <wp:inline distT="0" distB="0" distL="0" distR="0">
            <wp:extent cx="2338070" cy="975995"/>
            <wp:effectExtent l="0" t="0" r="5080" b="14605"/>
            <wp:docPr id="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
                    <pic:cNvPicPr>
                      <a:picLocks noChangeAspect="1" noChangeArrowheads="1"/>
                    </pic:cNvPicPr>
                  </pic:nvPicPr>
                  <pic:blipFill>
                    <a:blip r:embed="rId24" cstate="print"/>
                    <a:srcRect/>
                    <a:stretch>
                      <a:fillRect/>
                    </a:stretch>
                  </pic:blipFill>
                  <pic:spPr>
                    <a:xfrm>
                      <a:off x="0" y="0"/>
                      <a:ext cx="2338070" cy="975995"/>
                    </a:xfrm>
                    <a:prstGeom prst="rect">
                      <a:avLst/>
                    </a:prstGeom>
                    <a:noFill/>
                    <a:ln w="9525">
                      <a:noFill/>
                      <a:miter lim="800000"/>
                      <a:headEnd/>
                      <a:tailEnd/>
                    </a:ln>
                  </pic:spPr>
                </pic:pic>
              </a:graphicData>
            </a:graphic>
          </wp:inline>
        </w:drawing>
      </w:r>
    </w:p>
    <w:p>
      <w:pPr>
        <w:rPr>
          <w:rFonts w:ascii="Arial" w:hAnsi="Arial" w:cs="Arial"/>
          <w:sz w:val="28"/>
          <w:szCs w:val="28"/>
        </w:rPr>
      </w:pPr>
    </w:p>
    <w:p>
      <w:pPr>
        <w:rPr>
          <w:rFonts w:ascii="Arial" w:hAnsi="Arial" w:cs="Arial"/>
          <w:sz w:val="24"/>
        </w:rPr>
      </w:pPr>
      <w:r>
        <w:rPr>
          <w:rFonts w:ascii="Arial" w:hAnsi="Arial" w:cs="Arial"/>
          <w:sz w:val="24"/>
        </w:rPr>
        <w:t>Hard disk removal:</w:t>
      </w:r>
    </w:p>
    <w:p>
      <w:pPr>
        <w:rPr>
          <w:rFonts w:ascii="Arial" w:hAnsi="Arial" w:cs="Arial"/>
          <w:sz w:val="24"/>
        </w:rPr>
      </w:pPr>
    </w:p>
    <w:p>
      <w:pPr>
        <w:numPr>
          <w:ilvl w:val="1"/>
          <w:numId w:val="5"/>
        </w:numPr>
        <w:rPr>
          <w:rFonts w:ascii="Arial" w:hAnsi="Arial" w:cs="Arial"/>
          <w:szCs w:val="21"/>
        </w:rPr>
      </w:pPr>
      <w:r>
        <w:rPr>
          <w:rFonts w:ascii="Arial" w:hAnsi="Arial" w:cs="Arial"/>
          <w:sz w:val="24"/>
          <w:szCs w:val="21"/>
        </w:rPr>
        <w:t>Open the device hard disk lock, press the door to make the door automatically pop up.</w:t>
      </w:r>
    </w:p>
    <w:p>
      <w:pPr>
        <w:rPr>
          <w:rFonts w:ascii="Arial" w:hAnsi="Arial" w:cs="Arial"/>
          <w:szCs w:val="21"/>
        </w:rPr>
      </w:pPr>
    </w:p>
    <w:p>
      <w:pPr>
        <w:jc w:val="center"/>
        <w:rPr>
          <w:rFonts w:ascii="Arial" w:hAnsi="Arial" w:cs="Arial"/>
          <w:szCs w:val="21"/>
        </w:rPr>
      </w:pPr>
      <w:r>
        <w:rPr>
          <w:rFonts w:ascii="Arial" w:hAnsi="Arial" w:cs="Arial"/>
          <w:sz w:val="24"/>
        </w:rPr>
        <w:drawing>
          <wp:inline distT="0" distB="0" distL="0" distR="0">
            <wp:extent cx="1698625" cy="932180"/>
            <wp:effectExtent l="0" t="0" r="15875" b="1270"/>
            <wp:docPr id="5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2"/>
                    <pic:cNvPicPr>
                      <a:picLocks noChangeAspect="1" noChangeArrowheads="1"/>
                    </pic:cNvPicPr>
                  </pic:nvPicPr>
                  <pic:blipFill>
                    <a:blip r:embed="rId25" cstate="print"/>
                    <a:srcRect/>
                    <a:stretch>
                      <a:fillRect/>
                    </a:stretch>
                  </pic:blipFill>
                  <pic:spPr>
                    <a:xfrm>
                      <a:off x="0" y="0"/>
                      <a:ext cx="1698625" cy="932180"/>
                    </a:xfrm>
                    <a:prstGeom prst="rect">
                      <a:avLst/>
                    </a:prstGeom>
                    <a:noFill/>
                    <a:ln w="9525">
                      <a:noFill/>
                      <a:miter lim="800000"/>
                      <a:headEnd/>
                      <a:tailEnd/>
                    </a:ln>
                  </pic:spPr>
                </pic:pic>
              </a:graphicData>
            </a:graphic>
          </wp:inline>
        </w:drawing>
      </w:r>
      <w:r>
        <w:rPr>
          <w:rFonts w:ascii="Arial" w:hAnsi="Arial" w:cs="Arial"/>
          <w:sz w:val="24"/>
        </w:rPr>
        <w:drawing>
          <wp:inline distT="0" distB="0" distL="0" distR="0">
            <wp:extent cx="1407160" cy="924560"/>
            <wp:effectExtent l="0" t="0" r="2540" b="8890"/>
            <wp:docPr id="1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
                    <pic:cNvPicPr>
                      <a:picLocks noChangeAspect="1" noChangeArrowheads="1"/>
                    </pic:cNvPicPr>
                  </pic:nvPicPr>
                  <pic:blipFill>
                    <a:blip r:embed="rId26" cstate="print"/>
                    <a:srcRect/>
                    <a:stretch>
                      <a:fillRect/>
                    </a:stretch>
                  </pic:blipFill>
                  <pic:spPr>
                    <a:xfrm>
                      <a:off x="0" y="0"/>
                      <a:ext cx="1407160" cy="924560"/>
                    </a:xfrm>
                    <a:prstGeom prst="rect">
                      <a:avLst/>
                    </a:prstGeom>
                    <a:noFill/>
                    <a:ln w="9525">
                      <a:noFill/>
                      <a:miter lim="800000"/>
                      <a:headEnd/>
                      <a:tailEnd/>
                    </a:ln>
                  </pic:spPr>
                </pic:pic>
              </a:graphicData>
            </a:graphic>
          </wp:inline>
        </w:drawing>
      </w:r>
      <w:r>
        <w:rPr>
          <w:rFonts w:ascii="Arial" w:hAnsi="Arial" w:cs="Arial"/>
          <w:sz w:val="24"/>
        </w:rPr>
        <w:drawing>
          <wp:inline distT="0" distB="0" distL="0" distR="0">
            <wp:extent cx="1388745" cy="946150"/>
            <wp:effectExtent l="0" t="0" r="1905" b="6350"/>
            <wp:docPr id="1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
                    <pic:cNvPicPr>
                      <a:picLocks noChangeAspect="1" noChangeArrowheads="1"/>
                    </pic:cNvPicPr>
                  </pic:nvPicPr>
                  <pic:blipFill>
                    <a:blip r:embed="rId27" cstate="print"/>
                    <a:srcRect/>
                    <a:stretch>
                      <a:fillRect/>
                    </a:stretch>
                  </pic:blipFill>
                  <pic:spPr>
                    <a:xfrm>
                      <a:off x="0" y="0"/>
                      <a:ext cx="1388745" cy="946150"/>
                    </a:xfrm>
                    <a:prstGeom prst="rect">
                      <a:avLst/>
                    </a:prstGeom>
                    <a:noFill/>
                    <a:ln w="9525">
                      <a:noFill/>
                      <a:miter lim="800000"/>
                      <a:headEnd/>
                      <a:tailEnd/>
                    </a:ln>
                  </pic:spPr>
                </pic:pic>
              </a:graphicData>
            </a:graphic>
          </wp:inline>
        </w:drawing>
      </w:r>
    </w:p>
    <w:p>
      <w:pPr>
        <w:rPr>
          <w:rFonts w:ascii="Arial" w:hAnsi="Arial" w:cs="Arial"/>
          <w:sz w:val="24"/>
        </w:rPr>
      </w:pPr>
    </w:p>
    <w:p>
      <w:pPr>
        <w:rPr>
          <w:rFonts w:ascii="Arial" w:hAnsi="Arial" w:cs="Arial"/>
          <w:sz w:val="24"/>
        </w:rPr>
      </w:pPr>
    </w:p>
    <w:p>
      <w:pPr>
        <w:rPr>
          <w:rFonts w:ascii="Arial" w:hAnsi="Arial" w:cs="Arial"/>
          <w:sz w:val="24"/>
        </w:rPr>
      </w:pPr>
      <w:r>
        <w:rPr>
          <w:rFonts w:ascii="Arial" w:hAnsi="Arial" w:cs="Arial"/>
          <w:sz w:val="24"/>
        </w:rPr>
        <w:t>10.6Pull the hard disk box handle to make the hard disk box pop up automatically.</w:t>
      </w:r>
    </w:p>
    <w:p>
      <w:pPr>
        <w:rPr>
          <w:rFonts w:ascii="Arial" w:hAnsi="Arial" w:cs="Arial"/>
          <w:sz w:val="24"/>
        </w:rPr>
      </w:pPr>
    </w:p>
    <w:p>
      <w:pPr>
        <w:jc w:val="center"/>
        <w:rPr>
          <w:rFonts w:ascii="Arial" w:hAnsi="Arial" w:cs="Arial"/>
          <w:sz w:val="24"/>
        </w:rPr>
      </w:pPr>
      <w:r>
        <w:rPr>
          <w:rFonts w:ascii="Arial" w:hAnsi="Arial" w:cs="Arial"/>
          <w:sz w:val="24"/>
        </w:rPr>
        <w:drawing>
          <wp:inline distT="0" distB="0" distL="0" distR="0">
            <wp:extent cx="3529330" cy="1393825"/>
            <wp:effectExtent l="0" t="0" r="13970" b="15875"/>
            <wp:docPr id="11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1"/>
                    <pic:cNvPicPr>
                      <a:picLocks noChangeAspect="1" noChangeArrowheads="1"/>
                    </pic:cNvPicPr>
                  </pic:nvPicPr>
                  <pic:blipFill>
                    <a:blip r:embed="rId28" cstate="print"/>
                    <a:srcRect/>
                    <a:stretch>
                      <a:fillRect/>
                    </a:stretch>
                  </pic:blipFill>
                  <pic:spPr>
                    <a:xfrm>
                      <a:off x="0" y="0"/>
                      <a:ext cx="3529330" cy="1393825"/>
                    </a:xfrm>
                    <a:prstGeom prst="rect">
                      <a:avLst/>
                    </a:prstGeom>
                    <a:noFill/>
                    <a:ln w="9525">
                      <a:noFill/>
                      <a:miter lim="800000"/>
                      <a:headEnd/>
                      <a:tailEnd/>
                    </a:ln>
                  </pic:spPr>
                </pic:pic>
              </a:graphicData>
            </a:graphic>
          </wp:inline>
        </w:drawing>
      </w:r>
    </w:p>
    <w:p>
      <w:pPr>
        <w:rPr>
          <w:rFonts w:ascii="Arial" w:hAnsi="Arial" w:cs="Arial"/>
          <w:sz w:val="24"/>
        </w:rPr>
      </w:pPr>
    </w:p>
    <w:p>
      <w:pPr>
        <w:rPr>
          <w:rFonts w:ascii="Arial" w:hAnsi="Arial" w:cs="Arial"/>
          <w:sz w:val="24"/>
        </w:rPr>
      </w:pPr>
      <w:r>
        <w:rPr>
          <w:rFonts w:ascii="Arial" w:hAnsi="Arial" w:cs="Arial"/>
          <w:sz w:val="24"/>
        </w:rPr>
        <w:t>10.7  Remove the hard drive .</w:t>
      </w:r>
    </w:p>
    <w:p>
      <w:pPr>
        <w:rPr>
          <w:rFonts w:ascii="Arial" w:hAnsi="Arial" w:cs="Arial"/>
          <w:sz w:val="24"/>
        </w:rPr>
      </w:pPr>
    </w:p>
    <w:p>
      <w:pPr>
        <w:jc w:val="center"/>
        <w:rPr>
          <w:rFonts w:ascii="Arial" w:hAnsi="Arial" w:cs="Arial"/>
          <w:sz w:val="24"/>
        </w:rPr>
      </w:pPr>
      <w:r>
        <w:rPr>
          <w:rFonts w:ascii="Arial" w:hAnsi="Arial" w:cs="Arial"/>
          <w:sz w:val="24"/>
        </w:rPr>
        <w:drawing>
          <wp:inline distT="0" distB="0" distL="0" distR="0">
            <wp:extent cx="2230120" cy="1276985"/>
            <wp:effectExtent l="0" t="0" r="17780" b="18415"/>
            <wp:docPr id="1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3"/>
                    <pic:cNvPicPr>
                      <a:picLocks noChangeAspect="1" noChangeArrowheads="1"/>
                    </pic:cNvPicPr>
                  </pic:nvPicPr>
                  <pic:blipFill>
                    <a:blip r:embed="rId29" cstate="print"/>
                    <a:srcRect/>
                    <a:stretch>
                      <a:fillRect/>
                    </a:stretch>
                  </pic:blipFill>
                  <pic:spPr>
                    <a:xfrm>
                      <a:off x="0" y="0"/>
                      <a:ext cx="2230120" cy="1276985"/>
                    </a:xfrm>
                    <a:prstGeom prst="rect">
                      <a:avLst/>
                    </a:prstGeom>
                    <a:noFill/>
                    <a:ln w="9525">
                      <a:noFill/>
                      <a:miter lim="800000"/>
                      <a:headEnd/>
                      <a:tailEnd/>
                    </a:ln>
                  </pic:spPr>
                </pic:pic>
              </a:graphicData>
            </a:graphic>
          </wp:inline>
        </w:drawing>
      </w:r>
    </w:p>
    <w:p>
      <w:pPr>
        <w:rPr>
          <w:rFonts w:ascii="Arial" w:hAnsi="Arial" w:cs="Arial"/>
          <w:sz w:val="24"/>
        </w:rPr>
      </w:pPr>
    </w:p>
    <w:p>
      <w:pPr>
        <w:pStyle w:val="2"/>
        <w:ind w:left="420" w:hanging="420"/>
        <w:rPr>
          <w:rFonts w:ascii="Arial" w:hAnsi="Arial" w:cs="Arial"/>
          <w:b/>
        </w:rPr>
      </w:pPr>
      <w:bookmarkStart w:id="84" w:name="_Toc76807318"/>
      <w:r>
        <w:rPr>
          <w:rFonts w:ascii="Arial" w:hAnsi="Arial" w:cs="Arial"/>
          <w:b/>
        </w:rPr>
        <w:t>11.Accessories description</w:t>
      </w:r>
      <w:bookmarkEnd w:id="84"/>
    </w:p>
    <w:p>
      <w:pPr>
        <w:rPr>
          <w:rFonts w:ascii="Arial" w:hAnsi="Arial" w:cs="Arial"/>
          <w:sz w:val="24"/>
        </w:rPr>
      </w:pPr>
    </w:p>
    <w:tbl>
      <w:tblPr>
        <w:tblStyle w:val="21"/>
        <w:tblW w:w="13470" w:type="dxa"/>
        <w:tblInd w:w="10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456"/>
        <w:gridCol w:w="3118"/>
        <w:gridCol w:w="2835"/>
        <w:gridCol w:w="506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9" w:hRule="atLeast"/>
        </w:trPr>
        <w:tc>
          <w:tcPr>
            <w:tcW w:w="13470" w:type="dxa"/>
            <w:gridSpan w:val="4"/>
            <w:shd w:val="clear" w:color="auto" w:fill="7F7F7F"/>
          </w:tcPr>
          <w:p>
            <w:pPr>
              <w:shd w:val="clear" w:color="auto" w:fill="7E7E7E" w:themeFill="text1" w:themeFillTint="80"/>
              <w:rPr>
                <w:rFonts w:ascii="Arial" w:hAnsi="Arial" w:eastAsia="宋体" w:cs="Arial"/>
                <w:sz w:val="24"/>
              </w:rPr>
            </w:pPr>
            <w:r>
              <w:rPr>
                <w:rFonts w:ascii="Arial" w:hAnsi="Arial" w:cs="Arial"/>
                <w:color w:val="000000" w:themeColor="text1"/>
                <w:sz w:val="24"/>
                <w14:textFill>
                  <w14:solidFill>
                    <w14:schemeClr w14:val="tx1"/>
                  </w14:solidFill>
                </w14:textFill>
              </w:rPr>
              <w:t>Standard：</w:t>
            </w:r>
          </w:p>
          <w:p>
            <w:pPr>
              <w:pStyle w:val="20"/>
              <w:spacing w:before="57"/>
              <w:rPr>
                <w:rFonts w:ascii="Arial" w:hAnsi="Arial" w:cs="Arial"/>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18" w:hRule="atLeast"/>
        </w:trPr>
        <w:tc>
          <w:tcPr>
            <w:tcW w:w="2456" w:type="dxa"/>
          </w:tcPr>
          <w:p>
            <w:pPr>
              <w:pStyle w:val="20"/>
              <w:spacing w:before="57"/>
              <w:ind w:left="0"/>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1424305" cy="995680"/>
                  <wp:effectExtent l="0" t="0" r="4445" b="1397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30" cstate="print"/>
                          <a:srcRect/>
                          <a:stretch>
                            <a:fillRect/>
                          </a:stretch>
                        </pic:blipFill>
                        <pic:spPr>
                          <a:xfrm>
                            <a:off x="0" y="0"/>
                            <a:ext cx="1429988" cy="999665"/>
                          </a:xfrm>
                          <a:prstGeom prst="rect">
                            <a:avLst/>
                          </a:prstGeom>
                          <a:noFill/>
                          <a:ln w="9525">
                            <a:noFill/>
                            <a:miter lim="800000"/>
                            <a:headEnd/>
                            <a:tailEnd/>
                          </a:ln>
                        </pic:spPr>
                      </pic:pic>
                    </a:graphicData>
                  </a:graphic>
                </wp:inline>
              </w:drawing>
            </w:r>
          </w:p>
        </w:tc>
        <w:tc>
          <w:tcPr>
            <w:tcW w:w="3118" w:type="dxa"/>
          </w:tcPr>
          <w:p>
            <w:pPr>
              <w:pStyle w:val="20"/>
              <w:spacing w:before="57"/>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1809115" cy="1002665"/>
                  <wp:effectExtent l="0" t="0" r="635" b="6985"/>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noChangeArrowheads="1"/>
                          </pic:cNvPicPr>
                        </pic:nvPicPr>
                        <pic:blipFill>
                          <a:blip r:embed="rId31" cstate="print"/>
                          <a:srcRect/>
                          <a:stretch>
                            <a:fillRect/>
                          </a:stretch>
                        </pic:blipFill>
                        <pic:spPr>
                          <a:xfrm>
                            <a:off x="0" y="0"/>
                            <a:ext cx="1810533" cy="1003545"/>
                          </a:xfrm>
                          <a:prstGeom prst="rect">
                            <a:avLst/>
                          </a:prstGeom>
                          <a:noFill/>
                          <a:ln w="9525">
                            <a:noFill/>
                            <a:miter lim="800000"/>
                            <a:headEnd/>
                            <a:tailEnd/>
                          </a:ln>
                        </pic:spPr>
                      </pic:pic>
                    </a:graphicData>
                  </a:graphic>
                </wp:inline>
              </w:drawing>
            </w:r>
          </w:p>
        </w:tc>
        <w:tc>
          <w:tcPr>
            <w:tcW w:w="2835" w:type="dxa"/>
          </w:tcPr>
          <w:p>
            <w:pPr>
              <w:pStyle w:val="20"/>
              <w:spacing w:before="57"/>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1706880" cy="1002665"/>
                  <wp:effectExtent l="0" t="0" r="7620" b="6985"/>
                  <wp:docPr id="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pic:cNvPicPr>
                            <a:picLocks noChangeAspect="1" noChangeArrowheads="1"/>
                          </pic:cNvPicPr>
                        </pic:nvPicPr>
                        <pic:blipFill>
                          <a:blip r:embed="rId32" cstate="print"/>
                          <a:srcRect/>
                          <a:stretch>
                            <a:fillRect/>
                          </a:stretch>
                        </pic:blipFill>
                        <pic:spPr>
                          <a:xfrm>
                            <a:off x="0" y="0"/>
                            <a:ext cx="1711893" cy="1005755"/>
                          </a:xfrm>
                          <a:prstGeom prst="rect">
                            <a:avLst/>
                          </a:prstGeom>
                          <a:noFill/>
                          <a:ln w="9525">
                            <a:noFill/>
                            <a:miter lim="800000"/>
                            <a:headEnd/>
                            <a:tailEnd/>
                          </a:ln>
                        </pic:spPr>
                      </pic:pic>
                    </a:graphicData>
                  </a:graphic>
                </wp:inline>
              </w:drawing>
            </w:r>
          </w:p>
        </w:tc>
        <w:tc>
          <w:tcPr>
            <w:tcW w:w="5061" w:type="dxa"/>
          </w:tcPr>
          <w:p>
            <w:pPr>
              <w:pStyle w:val="20"/>
              <w:spacing w:before="57"/>
              <w:rPr>
                <w:rFonts w:ascii="Arial" w:hAnsi="Arial" w:cs="Arial"/>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8" w:hRule="atLeast"/>
        </w:trPr>
        <w:tc>
          <w:tcPr>
            <w:tcW w:w="2456" w:type="dxa"/>
          </w:tcPr>
          <w:p>
            <w:pPr>
              <w:pStyle w:val="20"/>
              <w:spacing w:before="55"/>
              <w:ind w:left="102" w:firstLine="720" w:firstLineChars="300"/>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Power cable</w:t>
            </w:r>
          </w:p>
        </w:tc>
        <w:tc>
          <w:tcPr>
            <w:tcW w:w="3118" w:type="dxa"/>
          </w:tcPr>
          <w:p>
            <w:pPr>
              <w:pStyle w:val="20"/>
              <w:spacing w:before="55"/>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 xml:space="preserve">        IO cable</w:t>
            </w:r>
          </w:p>
        </w:tc>
        <w:tc>
          <w:tcPr>
            <w:tcW w:w="2835" w:type="dxa"/>
          </w:tcPr>
          <w:p>
            <w:pPr>
              <w:pStyle w:val="20"/>
              <w:spacing w:before="55"/>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4G antenna(if you buy 4g type)</w:t>
            </w:r>
          </w:p>
        </w:tc>
        <w:tc>
          <w:tcPr>
            <w:tcW w:w="5061" w:type="dxa"/>
          </w:tcPr>
          <w:p>
            <w:pPr>
              <w:pStyle w:val="20"/>
              <w:spacing w:before="55"/>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12" w:hRule="atLeast"/>
        </w:trPr>
        <w:tc>
          <w:tcPr>
            <w:tcW w:w="2456" w:type="dxa"/>
          </w:tcPr>
          <w:p>
            <w:pPr>
              <w:pStyle w:val="20"/>
              <w:spacing w:before="55"/>
              <w:ind w:left="102"/>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1424940" cy="1071245"/>
                  <wp:effectExtent l="0" t="0" r="3810" b="14605"/>
                  <wp:docPr id="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
                          <pic:cNvPicPr>
                            <a:picLocks noChangeAspect="1" noChangeArrowheads="1"/>
                          </pic:cNvPicPr>
                        </pic:nvPicPr>
                        <pic:blipFill>
                          <a:blip r:embed="rId33" cstate="print"/>
                          <a:srcRect/>
                          <a:stretch>
                            <a:fillRect/>
                          </a:stretch>
                        </pic:blipFill>
                        <pic:spPr>
                          <a:xfrm>
                            <a:off x="0" y="0"/>
                            <a:ext cx="1426210" cy="1072205"/>
                          </a:xfrm>
                          <a:prstGeom prst="rect">
                            <a:avLst/>
                          </a:prstGeom>
                          <a:noFill/>
                          <a:ln w="9525">
                            <a:noFill/>
                            <a:miter lim="800000"/>
                            <a:headEnd/>
                            <a:tailEnd/>
                          </a:ln>
                        </pic:spPr>
                      </pic:pic>
                    </a:graphicData>
                  </a:graphic>
                </wp:inline>
              </w:drawing>
            </w:r>
          </w:p>
        </w:tc>
        <w:tc>
          <w:tcPr>
            <w:tcW w:w="3118" w:type="dxa"/>
          </w:tcPr>
          <w:p>
            <w:pPr>
              <w:pStyle w:val="20"/>
              <w:spacing w:before="55"/>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1202055" cy="1316990"/>
                  <wp:effectExtent l="0" t="0" r="17145" b="16510"/>
                  <wp:docPr id="6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4"/>
                          <pic:cNvPicPr>
                            <a:picLocks noChangeAspect="1" noChangeArrowheads="1"/>
                          </pic:cNvPicPr>
                        </pic:nvPicPr>
                        <pic:blipFill>
                          <a:blip r:embed="rId34" cstate="print"/>
                          <a:srcRect/>
                          <a:stretch>
                            <a:fillRect/>
                          </a:stretch>
                        </pic:blipFill>
                        <pic:spPr>
                          <a:xfrm>
                            <a:off x="0" y="0"/>
                            <a:ext cx="1202611" cy="1317214"/>
                          </a:xfrm>
                          <a:prstGeom prst="rect">
                            <a:avLst/>
                          </a:prstGeom>
                          <a:noFill/>
                          <a:ln w="9525">
                            <a:noFill/>
                            <a:miter lim="800000"/>
                            <a:headEnd/>
                            <a:tailEnd/>
                          </a:ln>
                        </pic:spPr>
                      </pic:pic>
                    </a:graphicData>
                  </a:graphic>
                </wp:inline>
              </w:drawing>
            </w:r>
          </w:p>
        </w:tc>
        <w:tc>
          <w:tcPr>
            <w:tcW w:w="2835" w:type="dxa"/>
          </w:tcPr>
          <w:p>
            <w:pPr>
              <w:pStyle w:val="20"/>
              <w:spacing w:before="55"/>
              <w:rPr>
                <w:rFonts w:ascii="Arial" w:hAnsi="Arial" w:cs="Arial"/>
                <w:color w:val="000000" w:themeColor="text1"/>
                <w:sz w:val="24"/>
                <w14:textFill>
                  <w14:solidFill>
                    <w14:schemeClr w14:val="tx1"/>
                  </w14:solidFill>
                </w14:textFill>
              </w:rPr>
            </w:pPr>
          </w:p>
        </w:tc>
        <w:tc>
          <w:tcPr>
            <w:tcW w:w="5061" w:type="dxa"/>
          </w:tcPr>
          <w:p>
            <w:pPr>
              <w:pStyle w:val="20"/>
              <w:spacing w:before="55"/>
              <w:rPr>
                <w:rFonts w:ascii="Arial" w:hAnsi="Arial" w:cs="Arial"/>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5" w:hRule="atLeast"/>
        </w:trPr>
        <w:tc>
          <w:tcPr>
            <w:tcW w:w="2456" w:type="dxa"/>
          </w:tcPr>
          <w:p>
            <w:pPr>
              <w:pStyle w:val="20"/>
              <w:spacing w:before="55"/>
              <w:ind w:left="102"/>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GPS antenna(if you buy gps type)</w:t>
            </w:r>
          </w:p>
        </w:tc>
        <w:tc>
          <w:tcPr>
            <w:tcW w:w="3118" w:type="dxa"/>
          </w:tcPr>
          <w:p>
            <w:pPr>
              <w:pStyle w:val="20"/>
              <w:spacing w:before="55"/>
              <w:ind w:firstLine="960" w:firstLineChars="400"/>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Keys</w:t>
            </w:r>
          </w:p>
        </w:tc>
        <w:tc>
          <w:tcPr>
            <w:tcW w:w="2835" w:type="dxa"/>
          </w:tcPr>
          <w:p>
            <w:pPr>
              <w:pStyle w:val="20"/>
              <w:spacing w:before="55"/>
              <w:rPr>
                <w:rFonts w:ascii="Arial" w:hAnsi="Arial" w:cs="Arial"/>
                <w:color w:val="000000" w:themeColor="text1"/>
                <w:sz w:val="24"/>
                <w14:textFill>
                  <w14:solidFill>
                    <w14:schemeClr w14:val="tx1"/>
                  </w14:solidFill>
                </w14:textFill>
              </w:rPr>
            </w:pPr>
          </w:p>
        </w:tc>
        <w:tc>
          <w:tcPr>
            <w:tcW w:w="5061" w:type="dxa"/>
          </w:tcPr>
          <w:p>
            <w:pPr>
              <w:pStyle w:val="20"/>
              <w:spacing w:before="55"/>
              <w:rPr>
                <w:rFonts w:ascii="Arial" w:hAnsi="Arial" w:cs="Arial"/>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7" w:hRule="atLeast"/>
        </w:trPr>
        <w:tc>
          <w:tcPr>
            <w:tcW w:w="13470" w:type="dxa"/>
            <w:gridSpan w:val="4"/>
            <w:shd w:val="clear" w:color="auto" w:fill="7E7E7E" w:themeFill="text1" w:themeFillTint="80"/>
          </w:tcPr>
          <w:p>
            <w:pPr>
              <w:pStyle w:val="20"/>
              <w:spacing w:before="55"/>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Optional:</w:t>
            </w:r>
          </w:p>
          <w:p>
            <w:pPr>
              <w:pStyle w:val="20"/>
              <w:spacing w:before="55"/>
              <w:rPr>
                <w:rFonts w:ascii="Arial" w:hAnsi="Arial" w:cs="Arial"/>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25" w:hRule="atLeast"/>
        </w:trPr>
        <w:tc>
          <w:tcPr>
            <w:tcW w:w="2456" w:type="dxa"/>
          </w:tcPr>
          <w:p>
            <w:pPr>
              <w:pStyle w:val="20"/>
              <w:spacing w:before="53"/>
              <w:ind w:left="102"/>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1550670" cy="1320165"/>
                  <wp:effectExtent l="0" t="0" r="11430" b="13335"/>
                  <wp:docPr id="3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5"/>
                          <pic:cNvPicPr>
                            <a:picLocks noChangeAspect="1" noChangeArrowheads="1"/>
                          </pic:cNvPicPr>
                        </pic:nvPicPr>
                        <pic:blipFill>
                          <a:blip r:embed="rId35" cstate="print"/>
                          <a:srcRect/>
                          <a:stretch>
                            <a:fillRect/>
                          </a:stretch>
                        </pic:blipFill>
                        <pic:spPr>
                          <a:xfrm>
                            <a:off x="0" y="0"/>
                            <a:ext cx="1550670" cy="1320165"/>
                          </a:xfrm>
                          <a:prstGeom prst="rect">
                            <a:avLst/>
                          </a:prstGeom>
                          <a:noFill/>
                          <a:ln w="9525">
                            <a:noFill/>
                            <a:miter lim="800000"/>
                            <a:headEnd/>
                            <a:tailEnd/>
                          </a:ln>
                        </pic:spPr>
                      </pic:pic>
                    </a:graphicData>
                  </a:graphic>
                </wp:inline>
              </w:drawing>
            </w:r>
          </w:p>
        </w:tc>
        <w:tc>
          <w:tcPr>
            <w:tcW w:w="3118" w:type="dxa"/>
          </w:tcPr>
          <w:p>
            <w:pPr>
              <w:pStyle w:val="20"/>
              <w:spacing w:before="53"/>
              <w:rPr>
                <w:rFonts w:ascii="Arial" w:hAnsi="Arial" w:cs="Arial"/>
                <w:color w:val="000000" w:themeColor="text1"/>
                <w:sz w:val="24"/>
                <w14:textFill>
                  <w14:solidFill>
                    <w14:schemeClr w14:val="tx1"/>
                  </w14:solidFill>
                </w14:textFill>
              </w:rPr>
            </w:pPr>
          </w:p>
          <w:p>
            <w:pPr>
              <w:pStyle w:val="20"/>
              <w:spacing w:before="53"/>
              <w:ind w:left="0"/>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1383665" cy="1089025"/>
                  <wp:effectExtent l="0" t="0" r="6985" b="158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36" cstate="print"/>
                          <a:srcRect/>
                          <a:stretch>
                            <a:fillRect/>
                          </a:stretch>
                        </pic:blipFill>
                        <pic:spPr>
                          <a:xfrm>
                            <a:off x="0" y="0"/>
                            <a:ext cx="1383665" cy="1089025"/>
                          </a:xfrm>
                          <a:prstGeom prst="rect">
                            <a:avLst/>
                          </a:prstGeom>
                          <a:noFill/>
                          <a:ln w="9525">
                            <a:noFill/>
                            <a:miter lim="800000"/>
                            <a:headEnd/>
                            <a:tailEnd/>
                          </a:ln>
                        </pic:spPr>
                      </pic:pic>
                    </a:graphicData>
                  </a:graphic>
                </wp:inline>
              </w:drawing>
            </w:r>
          </w:p>
        </w:tc>
        <w:tc>
          <w:tcPr>
            <w:tcW w:w="2835" w:type="dxa"/>
          </w:tcPr>
          <w:p>
            <w:pPr>
              <w:pStyle w:val="20"/>
              <w:spacing w:before="53"/>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1794510" cy="1528445"/>
                  <wp:effectExtent l="0" t="0" r="15240" b="14605"/>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noChangeArrowheads="1"/>
                          </pic:cNvPicPr>
                        </pic:nvPicPr>
                        <pic:blipFill>
                          <a:blip r:embed="rId37" cstate="print"/>
                          <a:srcRect/>
                          <a:stretch>
                            <a:fillRect/>
                          </a:stretch>
                        </pic:blipFill>
                        <pic:spPr>
                          <a:xfrm>
                            <a:off x="0" y="0"/>
                            <a:ext cx="1794510" cy="1528445"/>
                          </a:xfrm>
                          <a:prstGeom prst="rect">
                            <a:avLst/>
                          </a:prstGeom>
                          <a:noFill/>
                          <a:ln w="9525">
                            <a:noFill/>
                            <a:miter lim="800000"/>
                            <a:headEnd/>
                            <a:tailEnd/>
                          </a:ln>
                        </pic:spPr>
                      </pic:pic>
                    </a:graphicData>
                  </a:graphic>
                </wp:inline>
              </w:drawing>
            </w:r>
          </w:p>
        </w:tc>
        <w:tc>
          <w:tcPr>
            <w:tcW w:w="5061" w:type="dxa"/>
          </w:tcPr>
          <w:p>
            <w:pPr>
              <w:pStyle w:val="20"/>
              <w:spacing w:before="53"/>
              <w:ind w:firstLine="480" w:firstLineChars="200"/>
              <w:rPr>
                <w:rFonts w:ascii="Arial" w:hAnsi="Arial" w:cs="Arial"/>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2456" w:type="dxa"/>
          </w:tcPr>
          <w:p>
            <w:pPr>
              <w:pStyle w:val="20"/>
              <w:spacing w:before="53"/>
              <w:ind w:left="102"/>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 xml:space="preserve">     Camera</w:t>
            </w:r>
          </w:p>
        </w:tc>
        <w:tc>
          <w:tcPr>
            <w:tcW w:w="3118" w:type="dxa"/>
          </w:tcPr>
          <w:p>
            <w:pPr>
              <w:pStyle w:val="20"/>
              <w:spacing w:before="53"/>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 xml:space="preserve">         UPS</w:t>
            </w:r>
          </w:p>
        </w:tc>
        <w:tc>
          <w:tcPr>
            <w:tcW w:w="2835" w:type="dxa"/>
          </w:tcPr>
          <w:p>
            <w:pPr>
              <w:pStyle w:val="20"/>
              <w:spacing w:before="53"/>
              <w:ind w:firstLine="240" w:firstLineChars="100"/>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Hand held microphone</w:t>
            </w:r>
          </w:p>
        </w:tc>
        <w:tc>
          <w:tcPr>
            <w:tcW w:w="5061" w:type="dxa"/>
          </w:tcPr>
          <w:p>
            <w:pPr>
              <w:pStyle w:val="20"/>
              <w:spacing w:before="53"/>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89" w:hRule="atLeast"/>
        </w:trPr>
        <w:tc>
          <w:tcPr>
            <w:tcW w:w="2456" w:type="dxa"/>
          </w:tcPr>
          <w:p>
            <w:pPr>
              <w:pStyle w:val="20"/>
              <w:spacing w:before="53"/>
              <w:ind w:left="102"/>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532130" cy="1590040"/>
                  <wp:effectExtent l="0" t="0" r="1270" b="10160"/>
                  <wp:docPr id="6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8"/>
                          <pic:cNvPicPr>
                            <a:picLocks noChangeAspect="1" noChangeArrowheads="1"/>
                          </pic:cNvPicPr>
                        </pic:nvPicPr>
                        <pic:blipFill>
                          <a:blip r:embed="rId38" cstate="print"/>
                          <a:srcRect/>
                          <a:stretch>
                            <a:fillRect/>
                          </a:stretch>
                        </pic:blipFill>
                        <pic:spPr>
                          <a:xfrm>
                            <a:off x="0" y="0"/>
                            <a:ext cx="532130" cy="1590040"/>
                          </a:xfrm>
                          <a:prstGeom prst="rect">
                            <a:avLst/>
                          </a:prstGeom>
                          <a:noFill/>
                          <a:ln w="9525">
                            <a:noFill/>
                            <a:miter lim="800000"/>
                            <a:headEnd/>
                            <a:tailEnd/>
                          </a:ln>
                        </pic:spPr>
                      </pic:pic>
                    </a:graphicData>
                  </a:graphic>
                </wp:inline>
              </w:drawing>
            </w:r>
          </w:p>
        </w:tc>
        <w:tc>
          <w:tcPr>
            <w:tcW w:w="3118" w:type="dxa"/>
          </w:tcPr>
          <w:p>
            <w:pPr>
              <w:pStyle w:val="20"/>
              <w:spacing w:before="53"/>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drawing>
                <wp:inline distT="0" distB="0" distL="0" distR="0">
                  <wp:extent cx="1426210" cy="1153160"/>
                  <wp:effectExtent l="0" t="0" r="2540" b="8890"/>
                  <wp:docPr id="6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1"/>
                          <pic:cNvPicPr>
                            <a:picLocks noChangeAspect="1" noChangeArrowheads="1"/>
                          </pic:cNvPicPr>
                        </pic:nvPicPr>
                        <pic:blipFill>
                          <a:blip r:embed="rId39" cstate="print"/>
                          <a:srcRect/>
                          <a:stretch>
                            <a:fillRect/>
                          </a:stretch>
                        </pic:blipFill>
                        <pic:spPr>
                          <a:xfrm>
                            <a:off x="0" y="0"/>
                            <a:ext cx="1426210" cy="1153160"/>
                          </a:xfrm>
                          <a:prstGeom prst="rect">
                            <a:avLst/>
                          </a:prstGeom>
                          <a:noFill/>
                          <a:ln w="9525">
                            <a:noFill/>
                            <a:miter lim="800000"/>
                            <a:headEnd/>
                            <a:tailEnd/>
                          </a:ln>
                        </pic:spPr>
                      </pic:pic>
                    </a:graphicData>
                  </a:graphic>
                </wp:inline>
              </w:drawing>
            </w:r>
          </w:p>
        </w:tc>
        <w:tc>
          <w:tcPr>
            <w:tcW w:w="2835" w:type="dxa"/>
          </w:tcPr>
          <w:p>
            <w:pPr>
              <w:pStyle w:val="20"/>
              <w:spacing w:before="53"/>
              <w:rPr>
                <w:rFonts w:ascii="Arial" w:hAnsi="Arial" w:cs="Arial"/>
                <w:color w:val="000000" w:themeColor="text1"/>
                <w:sz w:val="24"/>
                <w14:textFill>
                  <w14:solidFill>
                    <w14:schemeClr w14:val="tx1"/>
                  </w14:solidFill>
                </w14:textFill>
              </w:rPr>
            </w:pPr>
          </w:p>
        </w:tc>
        <w:tc>
          <w:tcPr>
            <w:tcW w:w="5061" w:type="dxa"/>
          </w:tcPr>
          <w:p>
            <w:pPr>
              <w:pStyle w:val="20"/>
              <w:spacing w:before="53"/>
              <w:rPr>
                <w:rFonts w:ascii="Arial" w:hAnsi="Arial" w:cs="Arial"/>
                <w:color w:val="000000" w:themeColor="text1"/>
                <w:sz w:val="24"/>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5" w:hRule="atLeast"/>
        </w:trPr>
        <w:tc>
          <w:tcPr>
            <w:tcW w:w="2456" w:type="dxa"/>
          </w:tcPr>
          <w:p>
            <w:pPr>
              <w:pStyle w:val="20"/>
              <w:spacing w:before="53"/>
              <w:ind w:left="0"/>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Remote controller</w:t>
            </w:r>
          </w:p>
        </w:tc>
        <w:tc>
          <w:tcPr>
            <w:tcW w:w="3118" w:type="dxa"/>
          </w:tcPr>
          <w:p>
            <w:pPr>
              <w:pStyle w:val="20"/>
              <w:spacing w:before="53"/>
              <w:ind w:firstLine="720" w:firstLineChars="300"/>
              <w:rPr>
                <w:rFonts w:ascii="Arial" w:hAnsi="Arial" w:cs="Arial"/>
                <w:color w:val="000000" w:themeColor="text1"/>
                <w:sz w:val="24"/>
                <w14:textFill>
                  <w14:solidFill>
                    <w14:schemeClr w14:val="tx1"/>
                  </w14:solidFill>
                </w14:textFill>
              </w:rPr>
            </w:pPr>
            <w:r>
              <w:rPr>
                <w:rFonts w:ascii="Arial" w:hAnsi="Arial" w:cs="Arial"/>
                <w:color w:val="000000" w:themeColor="text1"/>
                <w:sz w:val="24"/>
                <w14:textFill>
                  <w14:solidFill>
                    <w14:schemeClr w14:val="tx1"/>
                  </w14:solidFill>
                </w14:textFill>
              </w:rPr>
              <w:t>Extension cable</w:t>
            </w:r>
          </w:p>
        </w:tc>
        <w:tc>
          <w:tcPr>
            <w:tcW w:w="2835" w:type="dxa"/>
          </w:tcPr>
          <w:p>
            <w:pPr>
              <w:pStyle w:val="20"/>
              <w:spacing w:before="53"/>
              <w:rPr>
                <w:rFonts w:ascii="Arial" w:hAnsi="Arial" w:cs="Arial"/>
                <w:color w:val="000000" w:themeColor="text1"/>
                <w:sz w:val="24"/>
                <w14:textFill>
                  <w14:solidFill>
                    <w14:schemeClr w14:val="tx1"/>
                  </w14:solidFill>
                </w14:textFill>
              </w:rPr>
            </w:pPr>
          </w:p>
        </w:tc>
        <w:tc>
          <w:tcPr>
            <w:tcW w:w="5061" w:type="dxa"/>
          </w:tcPr>
          <w:p>
            <w:pPr>
              <w:pStyle w:val="20"/>
              <w:spacing w:before="53"/>
              <w:rPr>
                <w:rFonts w:ascii="Arial" w:hAnsi="Arial" w:cs="Arial"/>
                <w:color w:val="000000" w:themeColor="text1"/>
                <w:sz w:val="24"/>
                <w14:textFill>
                  <w14:solidFill>
                    <w14:schemeClr w14:val="tx1"/>
                  </w14:solidFill>
                </w14:textFill>
              </w:rPr>
            </w:pPr>
          </w:p>
        </w:tc>
      </w:tr>
    </w:tbl>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rPr>
      </w:pPr>
    </w:p>
    <w:p>
      <w:pPr>
        <w:rPr>
          <w:rFonts w:ascii="Arial" w:hAnsi="Arial" w:cs="Arial"/>
          <w:b/>
          <w:bCs/>
          <w:sz w:val="28"/>
          <w:szCs w:val="28"/>
        </w:rPr>
      </w:pPr>
    </w:p>
    <w:p>
      <w:pPr>
        <w:pStyle w:val="2"/>
        <w:ind w:left="420" w:hanging="420"/>
        <w:rPr>
          <w:rFonts w:ascii="Arial" w:hAnsi="Arial" w:cs="Arial"/>
          <w:b/>
        </w:rPr>
      </w:pPr>
      <w:bookmarkStart w:id="85" w:name="_Toc76807319"/>
      <w:r>
        <w:rPr>
          <w:rFonts w:ascii="Arial" w:hAnsi="Arial" w:cs="Arial"/>
          <w:b/>
        </w:rPr>
        <w:t>12.Remote Controller</w:t>
      </w:r>
      <w:bookmarkEnd w:id="85"/>
      <w:r>
        <w:rPr>
          <w:rFonts w:ascii="Arial" w:hAnsi="Arial" w:cs="Arial"/>
          <w:b/>
        </w:rPr>
        <w:t xml:space="preserve"> </w:t>
      </w:r>
    </w:p>
    <w:tbl>
      <w:tblPr>
        <w:tblStyle w:val="15"/>
        <w:tblW w:w="96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8"/>
        <w:gridCol w:w="5400"/>
        <w:gridCol w:w="2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908" w:type="dxa"/>
            <w:shd w:val="clear" w:color="auto" w:fill="E7E6E6" w:themeFill="background2"/>
            <w:vAlign w:val="center"/>
          </w:tcPr>
          <w:p>
            <w:pPr>
              <w:jc w:val="center"/>
              <w:rPr>
                <w:rFonts w:ascii="Arial" w:hAnsi="Arial" w:cs="Arial"/>
                <w:b/>
                <w:bCs/>
              </w:rPr>
            </w:pPr>
            <w:r>
              <w:rPr>
                <w:rFonts w:ascii="Arial" w:hAnsi="Arial" w:cs="Arial"/>
                <w:b/>
                <w:bCs/>
              </w:rPr>
              <w:t>Key</w:t>
            </w:r>
          </w:p>
        </w:tc>
        <w:tc>
          <w:tcPr>
            <w:tcW w:w="5400" w:type="dxa"/>
            <w:shd w:val="clear" w:color="auto" w:fill="E7E6E6" w:themeFill="background2"/>
            <w:vAlign w:val="center"/>
          </w:tcPr>
          <w:p>
            <w:pPr>
              <w:jc w:val="center"/>
              <w:rPr>
                <w:rFonts w:ascii="Arial" w:hAnsi="Arial" w:cs="Arial"/>
                <w:b/>
                <w:bCs/>
              </w:rPr>
            </w:pPr>
            <w:r>
              <w:rPr>
                <w:rFonts w:ascii="Arial" w:hAnsi="Arial" w:cs="Arial"/>
                <w:b/>
                <w:bCs/>
              </w:rPr>
              <w:t>Function</w:t>
            </w:r>
          </w:p>
        </w:tc>
        <w:tc>
          <w:tcPr>
            <w:tcW w:w="2340" w:type="dxa"/>
            <w:shd w:val="clear" w:color="auto" w:fill="E7E6E6" w:themeFill="background2"/>
            <w:vAlign w:val="center"/>
          </w:tcPr>
          <w:p>
            <w:pPr>
              <w:jc w:val="center"/>
              <w:rPr>
                <w:rFonts w:ascii="Arial" w:hAnsi="Arial" w:cs="Arial"/>
                <w:b/>
                <w:bCs/>
              </w:rPr>
            </w:pPr>
            <w:r>
              <w:rPr>
                <w:rFonts w:ascii="Arial" w:hAnsi="Arial" w:cs="Arial"/>
                <w:b/>
                <w:bCs/>
              </w:rPr>
              <w:t>Image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jc w:val="center"/>
              <w:rPr>
                <w:rFonts w:ascii="Arial" w:hAnsi="Arial" w:eastAsia="宋体" w:cs="Arial"/>
                <w:sz w:val="20"/>
                <w:szCs w:val="20"/>
              </w:rPr>
            </w:pPr>
            <w:r>
              <w:rPr>
                <w:rFonts w:ascii="Arial" w:hAnsi="Arial" w:eastAsia="宋体" w:cs="Arial"/>
                <w:sz w:val="20"/>
                <w:szCs w:val="20"/>
              </w:rPr>
              <w:t>[0-9]</w:t>
            </w:r>
          </w:p>
        </w:tc>
        <w:tc>
          <w:tcPr>
            <w:tcW w:w="5400" w:type="dxa"/>
            <w:vAlign w:val="center"/>
          </w:tcPr>
          <w:p>
            <w:pPr>
              <w:rPr>
                <w:rFonts w:ascii="Arial" w:hAnsi="Arial" w:eastAsia="宋体" w:cs="Arial"/>
                <w:sz w:val="20"/>
                <w:szCs w:val="20"/>
              </w:rPr>
            </w:pPr>
            <w:r>
              <w:rPr>
                <w:rFonts w:ascii="Arial" w:hAnsi="Arial" w:eastAsia="宋体" w:cs="Arial"/>
                <w:sz w:val="20"/>
                <w:szCs w:val="20"/>
              </w:rPr>
              <w:t>[0-9] keys: In the setting status, the numeric keys are used for number selection. During playback, keys 1, 2, 3 and 4 are used for switching between single window of channels 1-4, key 0 is used for switching to synchronous playback of 4 channels.</w:t>
            </w:r>
          </w:p>
        </w:tc>
        <w:tc>
          <w:tcPr>
            <w:tcW w:w="2340" w:type="dxa"/>
            <w:vMerge w:val="restart"/>
          </w:tcPr>
          <w:p>
            <w:pPr>
              <w:rPr>
                <w:rFonts w:ascii="Arial" w:hAnsi="Arial" w:cs="Arial"/>
              </w:rPr>
            </w:pPr>
            <w:r>
              <w:rPr>
                <w:rFonts w:ascii="Arial" w:hAnsi="Arial" w:cs="Arial"/>
                <w:color w:val="000000" w:themeColor="text1"/>
                <w:sz w:val="24"/>
                <w14:textFill>
                  <w14:solidFill>
                    <w14:schemeClr w14:val="tx1"/>
                  </w14:solidFill>
                </w14:textFill>
              </w:rPr>
              <w:drawing>
                <wp:inline distT="0" distB="0" distL="0" distR="0">
                  <wp:extent cx="1339215" cy="4003040"/>
                  <wp:effectExtent l="0" t="0" r="13335" b="16510"/>
                  <wp:docPr id="5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8"/>
                          <pic:cNvPicPr>
                            <a:picLocks noChangeAspect="1" noChangeArrowheads="1"/>
                          </pic:cNvPicPr>
                        </pic:nvPicPr>
                        <pic:blipFill>
                          <a:blip r:embed="rId38" cstate="print"/>
                          <a:srcRect/>
                          <a:stretch>
                            <a:fillRect/>
                          </a:stretch>
                        </pic:blipFill>
                        <pic:spPr>
                          <a:xfrm>
                            <a:off x="0" y="0"/>
                            <a:ext cx="1339215" cy="4003040"/>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jc w:val="center"/>
              <w:rPr>
                <w:rFonts w:ascii="Arial" w:hAnsi="Arial" w:eastAsia="宋体" w:cs="Arial"/>
                <w:sz w:val="20"/>
                <w:szCs w:val="20"/>
              </w:rPr>
            </w:pPr>
            <w:r>
              <w:rPr>
                <w:rFonts w:ascii="Arial" w:hAnsi="Arial" w:eastAsia="宋体" w:cs="Arial"/>
                <w:sz w:val="20"/>
                <w:szCs w:val="20"/>
              </w:rPr>
              <w:t>[DEL]</w:t>
            </w:r>
          </w:p>
        </w:tc>
        <w:tc>
          <w:tcPr>
            <w:tcW w:w="5400" w:type="dxa"/>
            <w:vAlign w:val="center"/>
          </w:tcPr>
          <w:p>
            <w:pPr>
              <w:rPr>
                <w:rFonts w:ascii="Arial" w:hAnsi="Arial" w:eastAsia="宋体" w:cs="Arial"/>
                <w:sz w:val="20"/>
                <w:szCs w:val="20"/>
              </w:rPr>
            </w:pPr>
            <w:r>
              <w:rPr>
                <w:rFonts w:ascii="Arial" w:hAnsi="Arial" w:eastAsia="宋体" w:cs="Arial"/>
                <w:sz w:val="20"/>
                <w:szCs w:val="20"/>
              </w:rPr>
              <w:t>Backspace when inputting numbers.</w:t>
            </w:r>
          </w:p>
        </w:tc>
        <w:tc>
          <w:tcPr>
            <w:tcW w:w="2340" w:type="dxa"/>
            <w:vMerge w:val="continue"/>
          </w:tcPr>
          <w:p>
            <w:pP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jc w:val="center"/>
              <w:rPr>
                <w:rFonts w:ascii="Arial" w:hAnsi="Arial" w:eastAsia="宋体" w:cs="Arial"/>
                <w:sz w:val="20"/>
                <w:szCs w:val="20"/>
              </w:rPr>
            </w:pPr>
            <w:r>
              <w:rPr>
                <w:rFonts w:ascii="Arial" w:hAnsi="Arial" w:eastAsia="宋体" w:cs="Arial"/>
                <w:sz w:val="20"/>
                <w:szCs w:val="20"/>
              </w:rPr>
              <w:t>[RETURN]</w:t>
            </w:r>
          </w:p>
        </w:tc>
        <w:tc>
          <w:tcPr>
            <w:tcW w:w="5400" w:type="dxa"/>
            <w:vAlign w:val="center"/>
          </w:tcPr>
          <w:p>
            <w:pPr>
              <w:rPr>
                <w:rFonts w:ascii="Arial" w:hAnsi="Arial" w:eastAsia="宋体" w:cs="Arial"/>
                <w:sz w:val="20"/>
                <w:szCs w:val="20"/>
              </w:rPr>
            </w:pPr>
            <w:r>
              <w:rPr>
                <w:rFonts w:ascii="Arial" w:hAnsi="Arial" w:eastAsia="宋体" w:cs="Arial"/>
                <w:sz w:val="20"/>
                <w:szCs w:val="20"/>
              </w:rPr>
              <w:t>Exits to the preview menu or returns to the parent menu.</w:t>
            </w:r>
          </w:p>
        </w:tc>
        <w:tc>
          <w:tcPr>
            <w:tcW w:w="2340" w:type="dxa"/>
            <w:vMerge w:val="continue"/>
          </w:tcPr>
          <w:p>
            <w:pP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jc w:val="center"/>
              <w:rPr>
                <w:rFonts w:ascii="Arial" w:hAnsi="Arial" w:eastAsia="宋体" w:cs="Arial"/>
                <w:sz w:val="20"/>
                <w:szCs w:val="20"/>
              </w:rPr>
            </w:pPr>
            <w:r>
              <w:rPr>
                <w:rFonts w:ascii="Arial" w:hAnsi="Arial" w:eastAsia="宋体" w:cs="Arial"/>
                <w:sz w:val="20"/>
                <w:szCs w:val="20"/>
              </w:rPr>
              <w:t>[ENTER]</w:t>
            </w:r>
          </w:p>
        </w:tc>
        <w:tc>
          <w:tcPr>
            <w:tcW w:w="5400" w:type="dxa"/>
            <w:vAlign w:val="center"/>
          </w:tcPr>
          <w:p>
            <w:pPr>
              <w:rPr>
                <w:rFonts w:ascii="Arial" w:hAnsi="Arial" w:eastAsia="宋体" w:cs="Arial"/>
                <w:sz w:val="20"/>
                <w:szCs w:val="20"/>
              </w:rPr>
            </w:pPr>
            <w:r>
              <w:rPr>
                <w:rFonts w:ascii="Arial" w:hAnsi="Arial" w:eastAsia="宋体" w:cs="Arial"/>
                <w:sz w:val="20"/>
                <w:szCs w:val="20"/>
              </w:rPr>
              <w:t>Confirms parameter selection and settings as well as operations like play.</w:t>
            </w:r>
          </w:p>
        </w:tc>
        <w:tc>
          <w:tcPr>
            <w:tcW w:w="2340" w:type="dxa"/>
            <w:vMerge w:val="continue"/>
          </w:tcPr>
          <w:p>
            <w:pP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jc w:val="center"/>
              <w:rPr>
                <w:rFonts w:ascii="Arial" w:hAnsi="Arial" w:eastAsia="宋体" w:cs="Arial"/>
                <w:sz w:val="20"/>
                <w:szCs w:val="20"/>
              </w:rPr>
            </w:pPr>
            <w:r>
              <w:rPr>
                <w:rFonts w:ascii="Arial" w:hAnsi="Arial" w:eastAsia="宋体" w:cs="Arial"/>
                <w:sz w:val="20"/>
                <w:szCs w:val="20"/>
              </w:rPr>
              <w:t xml:space="preserve">▲, </w:t>
            </w:r>
            <w:r>
              <w:rPr>
                <w:rFonts w:ascii="Arial" w:hAnsi="Arial" w:eastAsia="宋体" w:cs="Arial"/>
                <w:sz w:val="20"/>
                <w:szCs w:val="20"/>
              </w:rPr>
              <w:drawing>
                <wp:inline distT="0" distB="0" distL="114300" distR="114300">
                  <wp:extent cx="152400" cy="142875"/>
                  <wp:effectExtent l="0" t="0" r="0" b="9525"/>
                  <wp:docPr id="39" name="图片 24" descr="2"/>
                  <wp:cNvGraphicFramePr/>
                  <a:graphic xmlns:a="http://schemas.openxmlformats.org/drawingml/2006/main">
                    <a:graphicData uri="http://schemas.openxmlformats.org/drawingml/2006/picture">
                      <pic:pic xmlns:pic="http://schemas.openxmlformats.org/drawingml/2006/picture">
                        <pic:nvPicPr>
                          <pic:cNvPr id="39" name="图片 24" descr="2"/>
                          <pic:cNvPicPr/>
                        </pic:nvPicPr>
                        <pic:blipFill>
                          <a:blip r:embed="rId40"/>
                          <a:stretch>
                            <a:fillRect/>
                          </a:stretch>
                        </pic:blipFill>
                        <pic:spPr>
                          <a:xfrm>
                            <a:off x="0" y="0"/>
                            <a:ext cx="152400" cy="142875"/>
                          </a:xfrm>
                          <a:prstGeom prst="rect">
                            <a:avLst/>
                          </a:prstGeom>
                          <a:noFill/>
                          <a:ln>
                            <a:noFill/>
                          </a:ln>
                        </pic:spPr>
                      </pic:pic>
                    </a:graphicData>
                  </a:graphic>
                </wp:inline>
              </w:drawing>
            </w:r>
            <w:r>
              <w:rPr>
                <w:rFonts w:ascii="Arial" w:hAnsi="Arial" w:eastAsia="宋体" w:cs="Arial"/>
                <w:sz w:val="20"/>
                <w:szCs w:val="20"/>
              </w:rPr>
              <w:t xml:space="preserve">, </w:t>
            </w:r>
            <w:r>
              <w:rPr>
                <w:rFonts w:ascii="Arial" w:hAnsi="Arial" w:eastAsia="宋体" w:cs="Arial"/>
                <w:sz w:val="20"/>
                <w:szCs w:val="20"/>
              </w:rPr>
              <w:drawing>
                <wp:inline distT="0" distB="0" distL="114300" distR="114300">
                  <wp:extent cx="152400" cy="142875"/>
                  <wp:effectExtent l="0" t="0" r="0" b="9525"/>
                  <wp:docPr id="49" name="图片 25" descr="4"/>
                  <wp:cNvGraphicFramePr/>
                  <a:graphic xmlns:a="http://schemas.openxmlformats.org/drawingml/2006/main">
                    <a:graphicData uri="http://schemas.openxmlformats.org/drawingml/2006/picture">
                      <pic:pic xmlns:pic="http://schemas.openxmlformats.org/drawingml/2006/picture">
                        <pic:nvPicPr>
                          <pic:cNvPr id="49" name="图片 25" descr="4"/>
                          <pic:cNvPicPr/>
                        </pic:nvPicPr>
                        <pic:blipFill>
                          <a:blip r:embed="rId41"/>
                          <a:stretch>
                            <a:fillRect/>
                          </a:stretch>
                        </pic:blipFill>
                        <pic:spPr>
                          <a:xfrm>
                            <a:off x="0" y="0"/>
                            <a:ext cx="152400" cy="142875"/>
                          </a:xfrm>
                          <a:prstGeom prst="rect">
                            <a:avLst/>
                          </a:prstGeom>
                          <a:noFill/>
                          <a:ln>
                            <a:noFill/>
                          </a:ln>
                        </pic:spPr>
                      </pic:pic>
                    </a:graphicData>
                  </a:graphic>
                </wp:inline>
              </w:drawing>
            </w:r>
            <w:r>
              <w:rPr>
                <w:rFonts w:ascii="Arial" w:hAnsi="Arial" w:eastAsia="宋体" w:cs="Arial"/>
                <w:sz w:val="20"/>
                <w:szCs w:val="20"/>
              </w:rPr>
              <w:t xml:space="preserve">, </w:t>
            </w:r>
            <w:r>
              <w:rPr>
                <w:rFonts w:ascii="Arial" w:hAnsi="Arial" w:eastAsia="宋体" w:cs="Arial"/>
                <w:sz w:val="20"/>
                <w:szCs w:val="20"/>
              </w:rPr>
              <w:drawing>
                <wp:inline distT="0" distB="0" distL="114300" distR="114300">
                  <wp:extent cx="152400" cy="142875"/>
                  <wp:effectExtent l="0" t="0" r="0" b="9525"/>
                  <wp:docPr id="40" name="图片 26" descr="3"/>
                  <wp:cNvGraphicFramePr/>
                  <a:graphic xmlns:a="http://schemas.openxmlformats.org/drawingml/2006/main">
                    <a:graphicData uri="http://schemas.openxmlformats.org/drawingml/2006/picture">
                      <pic:pic xmlns:pic="http://schemas.openxmlformats.org/drawingml/2006/picture">
                        <pic:nvPicPr>
                          <pic:cNvPr id="40" name="图片 26" descr="3"/>
                          <pic:cNvPicPr/>
                        </pic:nvPicPr>
                        <pic:blipFill>
                          <a:blip r:embed="rId42"/>
                          <a:stretch>
                            <a:fillRect/>
                          </a:stretch>
                        </pic:blipFill>
                        <pic:spPr>
                          <a:xfrm>
                            <a:off x="0" y="0"/>
                            <a:ext cx="152400" cy="142875"/>
                          </a:xfrm>
                          <a:prstGeom prst="rect">
                            <a:avLst/>
                          </a:prstGeom>
                          <a:noFill/>
                          <a:ln>
                            <a:noFill/>
                          </a:ln>
                        </pic:spPr>
                      </pic:pic>
                    </a:graphicData>
                  </a:graphic>
                </wp:inline>
              </w:drawing>
            </w:r>
          </w:p>
        </w:tc>
        <w:tc>
          <w:tcPr>
            <w:tcW w:w="5400" w:type="dxa"/>
            <w:vAlign w:val="center"/>
          </w:tcPr>
          <w:p>
            <w:pPr>
              <w:rPr>
                <w:rFonts w:ascii="Arial" w:hAnsi="Arial" w:eastAsia="宋体" w:cs="Arial"/>
                <w:sz w:val="20"/>
                <w:szCs w:val="20"/>
              </w:rPr>
            </w:pPr>
            <w:r>
              <w:rPr>
                <w:rFonts w:ascii="Arial" w:hAnsi="Arial" w:eastAsia="宋体" w:cs="Arial"/>
                <w:sz w:val="20"/>
                <w:szCs w:val="20"/>
              </w:rPr>
              <w:t>Arrow keys that move the cursor upward, downward, leftward and rightward.</w:t>
            </w:r>
          </w:p>
          <w:p>
            <w:pPr>
              <w:rPr>
                <w:rFonts w:ascii="Arial" w:hAnsi="Arial" w:eastAsia="宋体" w:cs="Arial"/>
                <w:sz w:val="20"/>
                <w:szCs w:val="20"/>
              </w:rPr>
            </w:pPr>
            <w:r>
              <w:rPr>
                <w:rFonts w:ascii="Arial" w:hAnsi="Arial" w:eastAsia="宋体" w:cs="Arial"/>
                <w:sz w:val="20"/>
                <w:szCs w:val="20"/>
              </w:rPr>
              <w:t>The left and right keys are used for increasing and decreasing the volume during surveillance playback.</w:t>
            </w:r>
          </w:p>
          <w:p>
            <w:pPr>
              <w:rPr>
                <w:rFonts w:ascii="Arial" w:hAnsi="Arial" w:eastAsia="宋体" w:cs="Arial"/>
                <w:sz w:val="20"/>
                <w:szCs w:val="20"/>
              </w:rPr>
            </w:pPr>
          </w:p>
          <w:p>
            <w:pPr>
              <w:numPr>
                <w:ilvl w:val="0"/>
                <w:numId w:val="9"/>
              </w:numPr>
              <w:rPr>
                <w:rFonts w:ascii="Arial" w:hAnsi="Arial" w:eastAsia="宋体" w:cs="Arial"/>
                <w:sz w:val="20"/>
                <w:szCs w:val="20"/>
              </w:rPr>
            </w:pPr>
            <w:r>
              <w:rPr>
                <w:rFonts w:ascii="Arial" w:hAnsi="Arial" w:eastAsia="宋体" w:cs="Arial"/>
                <w:sz w:val="20"/>
                <w:szCs w:val="20"/>
              </w:rPr>
              <w:t>Fastback, 2x/4x/8x/16x for selection, press once to switch to the next speed in order, press [Play] to resume normal speed;</w:t>
            </w:r>
          </w:p>
          <w:p>
            <w:pPr>
              <w:numPr>
                <w:ilvl w:val="0"/>
                <w:numId w:val="10"/>
              </w:numPr>
              <w:rPr>
                <w:rFonts w:ascii="Arial" w:hAnsi="Arial" w:eastAsia="宋体" w:cs="Arial"/>
                <w:sz w:val="20"/>
                <w:szCs w:val="20"/>
              </w:rPr>
            </w:pPr>
            <w:r>
              <w:rPr>
                <w:rFonts w:ascii="Arial" w:hAnsi="Arial" w:eastAsia="宋体" w:cs="Arial"/>
                <w:sz w:val="20"/>
                <w:szCs w:val="20"/>
              </w:rPr>
              <w:t>Fast-forward, 2x/4x/8x/16x for selection, press once to switch to the next speed in order, press [Play] to resume normal speed;</w:t>
            </w:r>
          </w:p>
        </w:tc>
        <w:tc>
          <w:tcPr>
            <w:tcW w:w="2340" w:type="dxa"/>
            <w:vMerge w:val="continue"/>
          </w:tcPr>
          <w:p>
            <w:pP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jc w:val="center"/>
              <w:rPr>
                <w:rFonts w:ascii="Arial" w:hAnsi="Arial" w:eastAsia="宋体" w:cs="Arial"/>
                <w:sz w:val="20"/>
                <w:szCs w:val="20"/>
              </w:rPr>
            </w:pPr>
            <w:r>
              <w:rPr>
                <w:rFonts w:ascii="Arial" w:hAnsi="Arial" w:eastAsia="宋体" w:cs="Arial"/>
                <w:sz w:val="20"/>
                <w:szCs w:val="20"/>
              </w:rPr>
              <w:drawing>
                <wp:inline distT="0" distB="0" distL="0" distR="0">
                  <wp:extent cx="437515" cy="365760"/>
                  <wp:effectExtent l="0" t="0" r="635" b="15240"/>
                  <wp:docPr id="5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9"/>
                          <pic:cNvPicPr>
                            <a:picLocks noChangeAspect="1" noChangeArrowheads="1"/>
                          </pic:cNvPicPr>
                        </pic:nvPicPr>
                        <pic:blipFill>
                          <a:blip r:embed="rId43" cstate="print"/>
                          <a:srcRect/>
                          <a:stretch>
                            <a:fillRect/>
                          </a:stretch>
                        </pic:blipFill>
                        <pic:spPr>
                          <a:xfrm>
                            <a:off x="0" y="0"/>
                            <a:ext cx="437515" cy="365760"/>
                          </a:xfrm>
                          <a:prstGeom prst="rect">
                            <a:avLst/>
                          </a:prstGeom>
                          <a:noFill/>
                          <a:ln w="9525">
                            <a:noFill/>
                            <a:miter lim="800000"/>
                            <a:headEnd/>
                            <a:tailEnd/>
                          </a:ln>
                        </pic:spPr>
                      </pic:pic>
                    </a:graphicData>
                  </a:graphic>
                </wp:inline>
              </w:drawing>
            </w:r>
          </w:p>
        </w:tc>
        <w:tc>
          <w:tcPr>
            <w:tcW w:w="5400" w:type="dxa"/>
            <w:vAlign w:val="center"/>
          </w:tcPr>
          <w:p>
            <w:pPr>
              <w:rPr>
                <w:rFonts w:ascii="Arial" w:hAnsi="Arial" w:eastAsia="宋体" w:cs="Arial"/>
                <w:sz w:val="20"/>
                <w:szCs w:val="20"/>
              </w:rPr>
            </w:pPr>
            <w:r>
              <w:rPr>
                <w:rFonts w:ascii="Arial" w:hAnsi="Arial" w:eastAsia="宋体" w:cs="Arial"/>
                <w:sz w:val="20"/>
                <w:szCs w:val="20"/>
              </w:rPr>
              <w:t>Perform 4-screen picture capture function</w:t>
            </w:r>
          </w:p>
        </w:tc>
        <w:tc>
          <w:tcPr>
            <w:tcW w:w="2340" w:type="dxa"/>
            <w:vMerge w:val="continue"/>
          </w:tcPr>
          <w:p>
            <w:pP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jc w:val="center"/>
              <w:rPr>
                <w:rFonts w:ascii="Arial" w:hAnsi="Arial" w:eastAsia="宋体" w:cs="Arial"/>
                <w:sz w:val="20"/>
                <w:szCs w:val="20"/>
              </w:rPr>
            </w:pPr>
            <w:r>
              <w:rPr>
                <w:rFonts w:ascii="Arial" w:hAnsi="Arial" w:eastAsia="宋体" w:cs="Arial"/>
                <w:sz w:val="20"/>
                <w:szCs w:val="20"/>
              </w:rPr>
              <w:drawing>
                <wp:inline distT="0" distB="0" distL="0" distR="0">
                  <wp:extent cx="381635" cy="325755"/>
                  <wp:effectExtent l="0" t="0" r="18415" b="17145"/>
                  <wp:docPr id="103"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1"/>
                          <pic:cNvPicPr>
                            <a:picLocks noChangeAspect="1" noChangeArrowheads="1"/>
                          </pic:cNvPicPr>
                        </pic:nvPicPr>
                        <pic:blipFill>
                          <a:blip r:embed="rId44" cstate="print"/>
                          <a:srcRect/>
                          <a:stretch>
                            <a:fillRect/>
                          </a:stretch>
                        </pic:blipFill>
                        <pic:spPr>
                          <a:xfrm>
                            <a:off x="0" y="0"/>
                            <a:ext cx="381635" cy="325755"/>
                          </a:xfrm>
                          <a:prstGeom prst="rect">
                            <a:avLst/>
                          </a:prstGeom>
                          <a:noFill/>
                          <a:ln w="9525">
                            <a:noFill/>
                            <a:miter lim="800000"/>
                            <a:headEnd/>
                            <a:tailEnd/>
                          </a:ln>
                        </pic:spPr>
                      </pic:pic>
                    </a:graphicData>
                  </a:graphic>
                </wp:inline>
              </w:drawing>
            </w:r>
          </w:p>
        </w:tc>
        <w:tc>
          <w:tcPr>
            <w:tcW w:w="5400" w:type="dxa"/>
            <w:vAlign w:val="center"/>
          </w:tcPr>
          <w:p>
            <w:pPr>
              <w:rPr>
                <w:rFonts w:ascii="Arial" w:hAnsi="Arial" w:eastAsia="宋体" w:cs="Arial"/>
                <w:sz w:val="20"/>
                <w:szCs w:val="20"/>
              </w:rPr>
            </w:pPr>
            <w:r>
              <w:rPr>
                <w:rFonts w:ascii="Arial" w:hAnsi="Arial" w:eastAsia="宋体" w:cs="Arial"/>
                <w:sz w:val="20"/>
                <w:szCs w:val="20"/>
              </w:rPr>
              <w:t>Input dot character, such as ip “192.168.1.1”</w:t>
            </w:r>
          </w:p>
        </w:tc>
        <w:tc>
          <w:tcPr>
            <w:tcW w:w="2340" w:type="dxa"/>
            <w:vMerge w:val="continue"/>
          </w:tcPr>
          <w:p>
            <w:pP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jc w:val="center"/>
              <w:rPr>
                <w:rFonts w:ascii="Arial" w:hAnsi="Arial" w:eastAsia="宋体" w:cs="Arial"/>
                <w:sz w:val="20"/>
                <w:szCs w:val="20"/>
              </w:rPr>
            </w:pPr>
            <w:r>
              <w:rPr>
                <w:rFonts w:ascii="Arial" w:hAnsi="Arial" w:eastAsia="宋体" w:cs="Arial"/>
                <w:sz w:val="20"/>
                <w:szCs w:val="20"/>
              </w:rPr>
              <w:drawing>
                <wp:inline distT="0" distB="0" distL="0" distR="0">
                  <wp:extent cx="365760" cy="246380"/>
                  <wp:effectExtent l="0" t="0" r="15240" b="1270"/>
                  <wp:docPr id="10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1"/>
                          <pic:cNvPicPr>
                            <a:picLocks noChangeAspect="1" noChangeArrowheads="1"/>
                          </pic:cNvPicPr>
                        </pic:nvPicPr>
                        <pic:blipFill>
                          <a:blip r:embed="rId45" cstate="print"/>
                          <a:srcRect/>
                          <a:stretch>
                            <a:fillRect/>
                          </a:stretch>
                        </pic:blipFill>
                        <pic:spPr>
                          <a:xfrm>
                            <a:off x="0" y="0"/>
                            <a:ext cx="365760" cy="246380"/>
                          </a:xfrm>
                          <a:prstGeom prst="rect">
                            <a:avLst/>
                          </a:prstGeom>
                          <a:noFill/>
                          <a:ln w="9525">
                            <a:noFill/>
                            <a:miter lim="800000"/>
                            <a:headEnd/>
                            <a:tailEnd/>
                          </a:ln>
                        </pic:spPr>
                      </pic:pic>
                    </a:graphicData>
                  </a:graphic>
                </wp:inline>
              </w:drawing>
            </w:r>
          </w:p>
        </w:tc>
        <w:tc>
          <w:tcPr>
            <w:tcW w:w="5400" w:type="dxa"/>
            <w:vAlign w:val="center"/>
          </w:tcPr>
          <w:p>
            <w:pPr>
              <w:rPr>
                <w:rFonts w:ascii="Arial" w:hAnsi="Arial" w:eastAsia="宋体" w:cs="Arial"/>
                <w:sz w:val="20"/>
                <w:szCs w:val="20"/>
              </w:rPr>
            </w:pPr>
            <w:r>
              <w:rPr>
                <w:rFonts w:ascii="Arial" w:hAnsi="Arial" w:eastAsia="宋体" w:cs="Arial"/>
                <w:sz w:val="20"/>
                <w:szCs w:val="20"/>
              </w:rPr>
              <w:t>Control external pan/tilt</w:t>
            </w:r>
          </w:p>
        </w:tc>
        <w:tc>
          <w:tcPr>
            <w:tcW w:w="2340" w:type="dxa"/>
            <w:vMerge w:val="continue"/>
          </w:tcPr>
          <w:p>
            <w:pP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8" w:type="dxa"/>
            <w:vAlign w:val="center"/>
          </w:tcPr>
          <w:p>
            <w:pPr>
              <w:jc w:val="center"/>
              <w:rPr>
                <w:rFonts w:ascii="Arial" w:hAnsi="Arial" w:eastAsia="宋体" w:cs="Arial"/>
                <w:sz w:val="20"/>
                <w:szCs w:val="20"/>
              </w:rPr>
            </w:pPr>
            <w:r>
              <w:rPr>
                <w:rFonts w:ascii="Arial" w:hAnsi="Arial" w:eastAsia="宋体" w:cs="Arial"/>
                <w:sz w:val="20"/>
                <w:szCs w:val="20"/>
              </w:rPr>
              <w:drawing>
                <wp:inline distT="0" distB="0" distL="0" distR="0">
                  <wp:extent cx="341630" cy="222885"/>
                  <wp:effectExtent l="0" t="0" r="1270" b="5715"/>
                  <wp:docPr id="10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52"/>
                          <pic:cNvPicPr>
                            <a:picLocks noChangeAspect="1" noChangeArrowheads="1"/>
                          </pic:cNvPicPr>
                        </pic:nvPicPr>
                        <pic:blipFill>
                          <a:blip r:embed="rId46" cstate="print"/>
                          <a:srcRect/>
                          <a:stretch>
                            <a:fillRect/>
                          </a:stretch>
                        </pic:blipFill>
                        <pic:spPr>
                          <a:xfrm>
                            <a:off x="0" y="0"/>
                            <a:ext cx="341630" cy="222885"/>
                          </a:xfrm>
                          <a:prstGeom prst="rect">
                            <a:avLst/>
                          </a:prstGeom>
                          <a:noFill/>
                          <a:ln w="9525">
                            <a:noFill/>
                            <a:miter lim="800000"/>
                            <a:headEnd/>
                            <a:tailEnd/>
                          </a:ln>
                        </pic:spPr>
                      </pic:pic>
                    </a:graphicData>
                  </a:graphic>
                </wp:inline>
              </w:drawing>
            </w:r>
            <w:r>
              <w:rPr>
                <w:rFonts w:ascii="Arial" w:hAnsi="Arial" w:eastAsia="宋体" w:cs="Arial"/>
                <w:sz w:val="20"/>
                <w:szCs w:val="20"/>
              </w:rPr>
              <w:t>+</w:t>
            </w:r>
            <w:r>
              <w:rPr>
                <w:rFonts w:ascii="Arial" w:hAnsi="Arial" w:eastAsia="宋体" w:cs="Arial"/>
                <w:sz w:val="20"/>
                <w:szCs w:val="20"/>
              </w:rPr>
              <w:drawing>
                <wp:inline distT="0" distB="0" distL="0" distR="0">
                  <wp:extent cx="325755" cy="222885"/>
                  <wp:effectExtent l="0" t="0" r="17145" b="5715"/>
                  <wp:docPr id="107"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90"/>
                          <pic:cNvPicPr>
                            <a:picLocks noChangeAspect="1" noChangeArrowheads="1"/>
                          </pic:cNvPicPr>
                        </pic:nvPicPr>
                        <pic:blipFill>
                          <a:blip r:embed="rId47" cstate="print"/>
                          <a:srcRect/>
                          <a:stretch>
                            <a:fillRect/>
                          </a:stretch>
                        </pic:blipFill>
                        <pic:spPr>
                          <a:xfrm>
                            <a:off x="0" y="0"/>
                            <a:ext cx="325755" cy="222885"/>
                          </a:xfrm>
                          <a:prstGeom prst="rect">
                            <a:avLst/>
                          </a:prstGeom>
                          <a:noFill/>
                          <a:ln w="9525">
                            <a:noFill/>
                            <a:miter lim="800000"/>
                            <a:headEnd/>
                            <a:tailEnd/>
                          </a:ln>
                        </pic:spPr>
                      </pic:pic>
                    </a:graphicData>
                  </a:graphic>
                </wp:inline>
              </w:drawing>
            </w:r>
          </w:p>
        </w:tc>
        <w:tc>
          <w:tcPr>
            <w:tcW w:w="5400" w:type="dxa"/>
            <w:vAlign w:val="center"/>
          </w:tcPr>
          <w:p>
            <w:pPr>
              <w:rPr>
                <w:rFonts w:ascii="Arial" w:hAnsi="Arial" w:eastAsia="宋体" w:cs="Arial"/>
                <w:sz w:val="20"/>
                <w:szCs w:val="20"/>
              </w:rPr>
            </w:pPr>
            <w:r>
              <w:rPr>
                <w:rFonts w:ascii="Arial" w:hAnsi="Arial" w:eastAsia="宋体" w:cs="Arial"/>
                <w:sz w:val="20"/>
                <w:szCs w:val="20"/>
              </w:rPr>
              <w:t>Can enter the test interface, view module information, etc., easy to debug.</w:t>
            </w:r>
          </w:p>
        </w:tc>
        <w:tc>
          <w:tcPr>
            <w:tcW w:w="2340" w:type="dxa"/>
            <w:vMerge w:val="continue"/>
          </w:tcPr>
          <w:p>
            <w:pP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1908" w:type="dxa"/>
            <w:vAlign w:val="center"/>
          </w:tcPr>
          <w:p>
            <w:pPr>
              <w:jc w:val="center"/>
              <w:rPr>
                <w:rFonts w:ascii="Arial" w:hAnsi="Arial" w:eastAsia="宋体" w:cs="Arial"/>
                <w:sz w:val="20"/>
                <w:szCs w:val="20"/>
              </w:rPr>
            </w:pPr>
            <w:r>
              <w:rPr>
                <w:rFonts w:ascii="Arial" w:hAnsi="Arial" w:eastAsia="宋体" w:cs="Arial"/>
                <w:sz w:val="20"/>
                <w:szCs w:val="20"/>
              </w:rPr>
              <w:t>Others</w:t>
            </w:r>
          </w:p>
        </w:tc>
        <w:tc>
          <w:tcPr>
            <w:tcW w:w="5400" w:type="dxa"/>
            <w:vAlign w:val="center"/>
          </w:tcPr>
          <w:p>
            <w:pPr>
              <w:rPr>
                <w:rFonts w:ascii="Arial" w:hAnsi="Arial" w:eastAsia="宋体" w:cs="Arial"/>
                <w:sz w:val="20"/>
                <w:szCs w:val="20"/>
              </w:rPr>
            </w:pPr>
            <w:r>
              <w:rPr>
                <w:rFonts w:ascii="Arial" w:hAnsi="Arial" w:eastAsia="宋体" w:cs="Arial"/>
                <w:sz w:val="20"/>
                <w:szCs w:val="20"/>
              </w:rPr>
              <w:t>Function retention button.</w:t>
            </w:r>
          </w:p>
        </w:tc>
        <w:tc>
          <w:tcPr>
            <w:tcW w:w="2340" w:type="dxa"/>
            <w:vMerge w:val="continue"/>
          </w:tcPr>
          <w:p>
            <w:pPr>
              <w:rPr>
                <w:rFonts w:ascii="Arial" w:hAnsi="Arial" w:cs="Arial"/>
              </w:rPr>
            </w:pPr>
          </w:p>
        </w:tc>
      </w:tr>
    </w:tbl>
    <w:p>
      <w:pPr>
        <w:rPr>
          <w:rFonts w:ascii="Arial" w:hAnsi="Arial" w:cs="Arial"/>
          <w:b/>
          <w:bCs/>
          <w:sz w:val="28"/>
          <w:szCs w:val="28"/>
        </w:rPr>
      </w:pPr>
    </w:p>
    <w:p>
      <w:pPr>
        <w:rPr>
          <w:rFonts w:ascii="Arial" w:hAnsi="Arial" w:cs="Arial"/>
          <w:b/>
          <w:bCs/>
          <w:sz w:val="28"/>
          <w:szCs w:val="28"/>
        </w:rPr>
      </w:pPr>
    </w:p>
    <w:p>
      <w:pPr>
        <w:rPr>
          <w:rFonts w:ascii="Arial" w:hAnsi="Arial" w:cs="Arial"/>
          <w:b/>
          <w:bCs/>
          <w:sz w:val="28"/>
          <w:szCs w:val="28"/>
        </w:rPr>
      </w:pPr>
    </w:p>
    <w:p>
      <w:pPr>
        <w:rPr>
          <w:rFonts w:ascii="Arial" w:hAnsi="Arial" w:cs="Arial"/>
          <w:b/>
          <w:bCs/>
          <w:sz w:val="28"/>
          <w:szCs w:val="28"/>
        </w:rPr>
      </w:pPr>
    </w:p>
    <w:p>
      <w:pPr>
        <w:rPr>
          <w:rFonts w:ascii="Arial" w:hAnsi="Arial" w:cs="Arial"/>
          <w:b/>
          <w:bCs/>
          <w:sz w:val="28"/>
          <w:szCs w:val="28"/>
        </w:rPr>
      </w:pPr>
    </w:p>
    <w:p>
      <w:pPr>
        <w:pStyle w:val="2"/>
        <w:ind w:left="420" w:hanging="420"/>
        <w:rPr>
          <w:rFonts w:ascii="Arial" w:hAnsi="Arial" w:cs="Arial"/>
          <w:b/>
        </w:rPr>
      </w:pPr>
      <w:bookmarkStart w:id="86" w:name="_Toc76807320"/>
      <w:r>
        <w:rPr>
          <w:rFonts w:ascii="Arial" w:hAnsi="Arial" w:cs="Arial"/>
          <w:b/>
        </w:rPr>
        <w:t>13.MDVR setup</w:t>
      </w:r>
      <w:bookmarkEnd w:id="86"/>
    </w:p>
    <w:p>
      <w:pPr>
        <w:pStyle w:val="3"/>
        <w:numPr>
          <w:ilvl w:val="1"/>
          <w:numId w:val="0"/>
        </w:numPr>
        <w:ind w:left="180"/>
        <w:rPr>
          <w:rFonts w:cs="Arial"/>
        </w:rPr>
      </w:pPr>
      <w:bookmarkStart w:id="87" w:name="_Toc76807321"/>
      <w:r>
        <w:rPr>
          <w:rFonts w:cs="Arial"/>
        </w:rPr>
        <w:t xml:space="preserve">13.1 </w:t>
      </w:r>
      <w:bookmarkStart w:id="88" w:name="_Toc426649314"/>
      <w:bookmarkStart w:id="89" w:name="_Toc407805699"/>
      <w:r>
        <w:rPr>
          <w:rFonts w:cs="Arial"/>
        </w:rPr>
        <w:t>Login</w:t>
      </w:r>
      <w:bookmarkEnd w:id="87"/>
      <w:bookmarkEnd w:id="88"/>
      <w:bookmarkEnd w:id="89"/>
    </w:p>
    <w:p>
      <w:pPr>
        <w:rPr>
          <w:rFonts w:ascii="Arial" w:hAnsi="Arial" w:cs="Arial"/>
          <w:b/>
          <w:bCs/>
          <w:sz w:val="28"/>
          <w:szCs w:val="28"/>
        </w:rPr>
      </w:pPr>
    </w:p>
    <w:p>
      <w:pPr>
        <w:widowControl/>
        <w:numPr>
          <w:ilvl w:val="0"/>
          <w:numId w:val="11"/>
        </w:numPr>
        <w:spacing w:before="100" w:beforeAutospacing="1" w:after="100" w:afterAutospacing="1" w:line="360" w:lineRule="auto"/>
        <w:jc w:val="left"/>
        <w:rPr>
          <w:rFonts w:ascii="Arial" w:hAnsi="Arial" w:cs="Arial"/>
          <w:kern w:val="0"/>
          <w:sz w:val="24"/>
        </w:rPr>
      </w:pPr>
      <w:r>
        <w:rPr>
          <w:rFonts w:ascii="Arial" w:hAnsi="Arial" w:cs="Arial"/>
          <w:kern w:val="0"/>
          <w:sz w:val="24"/>
        </w:rPr>
        <w:t>When password is set DISABLE, Press【ENTER】key on the remote controller into the main menu directly.</w:t>
      </w:r>
    </w:p>
    <w:p>
      <w:pPr>
        <w:widowControl/>
        <w:numPr>
          <w:ilvl w:val="0"/>
          <w:numId w:val="11"/>
        </w:numPr>
        <w:spacing w:before="100" w:beforeAutospacing="1" w:after="100" w:afterAutospacing="1" w:line="360" w:lineRule="auto"/>
        <w:jc w:val="left"/>
        <w:rPr>
          <w:rFonts w:ascii="Arial" w:hAnsi="Arial" w:cs="Arial"/>
          <w:sz w:val="24"/>
        </w:rPr>
      </w:pPr>
      <w:r>
        <w:rPr>
          <w:rFonts w:ascii="Arial" w:hAnsi="Arial" w:cs="Arial"/>
          <w:kern w:val="0"/>
          <w:sz w:val="24"/>
        </w:rPr>
        <w:t>When password is set ENABLE, Press 【ENTER】key on the remote controller into the login menu as below, enter the correct user name and password, then press【ENTER】key into the main menu.</w:t>
      </w:r>
    </w:p>
    <w:p>
      <w:pPr>
        <w:widowControl/>
        <w:numPr>
          <w:ilvl w:val="0"/>
          <w:numId w:val="11"/>
        </w:numPr>
        <w:spacing w:before="100" w:beforeAutospacing="1" w:after="100" w:afterAutospacing="1" w:line="360" w:lineRule="auto"/>
        <w:jc w:val="left"/>
        <w:rPr>
          <w:rFonts w:ascii="Arial" w:hAnsi="Arial" w:cs="Arial"/>
          <w:sz w:val="24"/>
        </w:rPr>
      </w:pPr>
      <w:r>
        <w:rPr>
          <w:rFonts w:ascii="Arial" w:hAnsi="Arial" w:cs="Arial"/>
          <w:kern w:val="0"/>
          <w:sz w:val="24"/>
        </w:rPr>
        <w:t>Default user name: admin. Administrator default password is “999999”, Normal User default password is “888888”.</w:t>
      </w:r>
    </w:p>
    <w:p>
      <w:pPr>
        <w:jc w:val="center"/>
        <w:rPr>
          <w:rFonts w:ascii="Arial" w:hAnsi="Arial" w:cs="Arial"/>
        </w:rPr>
      </w:pPr>
      <w:r>
        <w:rPr>
          <w:rFonts w:ascii="Arial" w:hAnsi="Arial" w:cs="Arial"/>
        </w:rPr>
        <w:drawing>
          <wp:inline distT="0" distB="0" distL="0" distR="0">
            <wp:extent cx="5264150" cy="291465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264150" cy="2914650"/>
                    </a:xfrm>
                    <a:prstGeom prst="rect">
                      <a:avLst/>
                    </a:prstGeom>
                    <a:noFill/>
                    <a:ln>
                      <a:noFill/>
                    </a:ln>
                  </pic:spPr>
                </pic:pic>
              </a:graphicData>
            </a:graphic>
          </wp:inline>
        </w:drawing>
      </w:r>
    </w:p>
    <w:p>
      <w:pPr>
        <w:jc w:val="center"/>
        <w:rPr>
          <w:rFonts w:ascii="Arial" w:hAnsi="Arial" w:cs="Arial"/>
        </w:rPr>
      </w:pPr>
    </w:p>
    <w:p>
      <w:pPr>
        <w:pStyle w:val="3"/>
        <w:numPr>
          <w:ilvl w:val="1"/>
          <w:numId w:val="0"/>
        </w:numPr>
        <w:ind w:left="180"/>
        <w:rPr>
          <w:rFonts w:cs="Arial"/>
        </w:rPr>
      </w:pPr>
      <w:bookmarkStart w:id="90" w:name="_Toc76807322"/>
      <w:r>
        <w:rPr>
          <w:rFonts w:cs="Arial"/>
        </w:rPr>
        <w:t xml:space="preserve">13.2 </w:t>
      </w:r>
      <w:bookmarkStart w:id="91" w:name="_Toc407805700"/>
      <w:bookmarkStart w:id="92" w:name="_Toc426649315"/>
      <w:r>
        <w:rPr>
          <w:rFonts w:cs="Arial"/>
        </w:rPr>
        <w:t>Main Menu</w:t>
      </w:r>
      <w:bookmarkEnd w:id="90"/>
      <w:bookmarkEnd w:id="91"/>
      <w:bookmarkEnd w:id="92"/>
    </w:p>
    <w:p>
      <w:pPr>
        <w:spacing w:line="360" w:lineRule="auto"/>
        <w:ind w:left="105" w:leftChars="50" w:firstLine="360" w:firstLineChars="150"/>
        <w:rPr>
          <w:rFonts w:ascii="Arial" w:hAnsi="Arial" w:cs="Arial"/>
          <w:kern w:val="0"/>
          <w:sz w:val="24"/>
        </w:rPr>
      </w:pPr>
      <w:r>
        <w:rPr>
          <w:rFonts w:ascii="Arial" w:hAnsi="Arial" w:cs="Arial"/>
          <w:kern w:val="0"/>
          <w:sz w:val="24"/>
        </w:rPr>
        <w:t>After login successfully, enter the main menu as below. It includes 4 items: Playback, Preview, Settings, Tools.</w:t>
      </w:r>
    </w:p>
    <w:p>
      <w:pPr>
        <w:rPr>
          <w:rFonts w:ascii="Arial" w:hAnsi="Arial" w:cs="Arial"/>
        </w:rPr>
      </w:pPr>
    </w:p>
    <w:p>
      <w:pPr>
        <w:jc w:val="center"/>
        <w:rPr>
          <w:rFonts w:ascii="Arial" w:hAnsi="Arial" w:cs="Arial"/>
        </w:rPr>
      </w:pPr>
      <w:r>
        <w:rPr>
          <w:rFonts w:ascii="Arial" w:hAnsi="Arial" w:cs="Arial"/>
        </w:rPr>
        <w:drawing>
          <wp:inline distT="0" distB="0" distL="0" distR="0">
            <wp:extent cx="5264150" cy="29337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264150" cy="2933700"/>
                    </a:xfrm>
                    <a:prstGeom prst="rect">
                      <a:avLst/>
                    </a:prstGeom>
                    <a:noFill/>
                    <a:ln>
                      <a:noFill/>
                    </a:ln>
                  </pic:spPr>
                </pic:pic>
              </a:graphicData>
            </a:graphic>
          </wp:inline>
        </w:drawing>
      </w:r>
    </w:p>
    <w:p>
      <w:pPr>
        <w:rPr>
          <w:rFonts w:ascii="Arial" w:hAnsi="Arial" w:cs="Arial"/>
        </w:rPr>
      </w:pPr>
    </w:p>
    <w:p>
      <w:pPr>
        <w:pStyle w:val="3"/>
        <w:numPr>
          <w:ilvl w:val="1"/>
          <w:numId w:val="0"/>
        </w:numPr>
        <w:ind w:left="180"/>
        <w:rPr>
          <w:rFonts w:cs="Arial"/>
        </w:rPr>
      </w:pPr>
      <w:bookmarkStart w:id="93" w:name="_Toc76807323"/>
      <w:r>
        <w:rPr>
          <w:rFonts w:cs="Arial"/>
        </w:rPr>
        <w:t xml:space="preserve">13.3 </w:t>
      </w:r>
      <w:bookmarkStart w:id="94" w:name="_Toc407805701"/>
      <w:bookmarkStart w:id="95" w:name="_Toc426649316"/>
      <w:r>
        <w:rPr>
          <w:rFonts w:cs="Arial"/>
        </w:rPr>
        <w:t>Playback</w:t>
      </w:r>
      <w:bookmarkEnd w:id="93"/>
      <w:bookmarkEnd w:id="94"/>
      <w:bookmarkEnd w:id="95"/>
    </w:p>
    <w:p>
      <w:pPr>
        <w:spacing w:line="360" w:lineRule="auto"/>
        <w:rPr>
          <w:rFonts w:ascii="Arial" w:hAnsi="Arial" w:cs="Arial"/>
          <w:kern w:val="0"/>
          <w:sz w:val="24"/>
        </w:rPr>
      </w:pPr>
      <w:r>
        <w:rPr>
          <w:rFonts w:ascii="Arial" w:hAnsi="Arial" w:cs="Arial"/>
          <w:kern w:val="0"/>
          <w:sz w:val="24"/>
        </w:rPr>
        <w:t xml:space="preserve">You can search all video files including normal files, alarm files by record time, file type when you enter Playback menu. Here’s the detailed description: </w:t>
      </w:r>
    </w:p>
    <w:p>
      <w:pPr>
        <w:spacing w:line="360" w:lineRule="auto"/>
        <w:jc w:val="center"/>
        <w:rPr>
          <w:rFonts w:ascii="Arial" w:hAnsi="Arial" w:cs="Arial"/>
        </w:rPr>
      </w:pPr>
    </w:p>
    <w:p>
      <w:pPr>
        <w:widowControl/>
        <w:numPr>
          <w:ilvl w:val="0"/>
          <w:numId w:val="12"/>
        </w:numPr>
        <w:spacing w:before="100" w:beforeAutospacing="1" w:after="100" w:afterAutospacing="1" w:line="360" w:lineRule="auto"/>
        <w:rPr>
          <w:rFonts w:ascii="Arial" w:hAnsi="Arial" w:cs="Arial"/>
          <w:kern w:val="0"/>
          <w:sz w:val="24"/>
        </w:rPr>
      </w:pPr>
      <w:r>
        <w:rPr>
          <w:rFonts w:ascii="Arial" w:hAnsi="Arial" w:cs="Arial"/>
          <w:kern w:val="0"/>
          <w:sz w:val="24"/>
        </w:rPr>
        <w:t>Rec Type：The type of video file includes alarm file and all file. Press 【ENTER】key to select the type of video file which need to search. System default selection is all file.</w:t>
      </w:r>
    </w:p>
    <w:p>
      <w:pPr>
        <w:widowControl/>
        <w:numPr>
          <w:ilvl w:val="0"/>
          <w:numId w:val="12"/>
        </w:numPr>
        <w:spacing w:before="100" w:beforeAutospacing="1" w:after="100" w:afterAutospacing="1" w:line="360" w:lineRule="auto"/>
        <w:rPr>
          <w:rFonts w:ascii="Arial" w:hAnsi="Arial" w:cs="Arial"/>
          <w:kern w:val="0"/>
          <w:sz w:val="24"/>
        </w:rPr>
      </w:pPr>
      <w:r>
        <w:rPr>
          <w:rFonts w:ascii="Arial" w:hAnsi="Arial" w:cs="Arial"/>
          <w:kern w:val="0"/>
          <w:sz w:val="24"/>
        </w:rPr>
        <w:t>Date: Press the digit keys to setup the date，System default selection is current day.</w:t>
      </w:r>
    </w:p>
    <w:p>
      <w:pPr>
        <w:widowControl/>
        <w:numPr>
          <w:ilvl w:val="0"/>
          <w:numId w:val="12"/>
        </w:numPr>
        <w:spacing w:before="100" w:beforeAutospacing="1" w:after="100" w:afterAutospacing="1" w:line="360" w:lineRule="auto"/>
        <w:rPr>
          <w:rFonts w:ascii="Arial" w:hAnsi="Arial" w:cs="Arial"/>
          <w:kern w:val="0"/>
          <w:sz w:val="24"/>
        </w:rPr>
      </w:pPr>
      <w:r>
        <w:rPr>
          <w:rFonts w:ascii="Arial" w:hAnsi="Arial" w:cs="Arial"/>
          <w:kern w:val="0"/>
          <w:sz w:val="24"/>
        </w:rPr>
        <w:t>Start： Press the digit keys to setup the time, default time is 00:00.</w:t>
      </w:r>
    </w:p>
    <w:p>
      <w:pPr>
        <w:widowControl/>
        <w:numPr>
          <w:ilvl w:val="0"/>
          <w:numId w:val="12"/>
        </w:numPr>
        <w:spacing w:before="100" w:beforeAutospacing="1" w:after="100" w:afterAutospacing="1" w:line="360" w:lineRule="auto"/>
        <w:rPr>
          <w:rFonts w:ascii="Arial" w:hAnsi="Arial" w:cs="Arial"/>
          <w:kern w:val="0"/>
          <w:sz w:val="24"/>
        </w:rPr>
      </w:pPr>
      <w:r>
        <w:rPr>
          <w:rFonts w:ascii="Arial" w:hAnsi="Arial" w:cs="Arial"/>
          <w:kern w:val="0"/>
          <w:sz w:val="24"/>
        </w:rPr>
        <w:t>End： Press the digit keys to setup the end time, default time is 23:59.</w:t>
      </w:r>
    </w:p>
    <w:p>
      <w:pPr>
        <w:widowControl/>
        <w:numPr>
          <w:ilvl w:val="0"/>
          <w:numId w:val="12"/>
        </w:numPr>
        <w:spacing w:before="100" w:beforeAutospacing="1" w:after="100" w:afterAutospacing="1" w:line="360" w:lineRule="auto"/>
        <w:rPr>
          <w:rFonts w:ascii="Arial" w:hAnsi="Arial" w:cs="Arial"/>
          <w:sz w:val="24"/>
        </w:rPr>
      </w:pPr>
      <w:r>
        <w:rPr>
          <w:rFonts w:ascii="Arial" w:hAnsi="Arial" w:cs="Arial"/>
          <w:sz w:val="24"/>
        </w:rPr>
        <w:t>OK: Select the "OK" button And press 【OK】 key to enter the following search results menu.</w:t>
      </w:r>
    </w:p>
    <w:p>
      <w:pPr>
        <w:spacing w:line="360" w:lineRule="auto"/>
        <w:ind w:left="420"/>
        <w:jc w:val="center"/>
        <w:rPr>
          <w:rFonts w:ascii="Arial" w:hAnsi="Arial" w:cs="Arial"/>
        </w:rPr>
      </w:pPr>
      <w:r>
        <w:rPr>
          <w:rFonts w:ascii="Arial" w:hAnsi="Arial" w:cs="Arial"/>
        </w:rPr>
        <w:drawing>
          <wp:inline distT="0" distB="0" distL="0" distR="0">
            <wp:extent cx="5264150" cy="29337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264150" cy="2933700"/>
                    </a:xfrm>
                    <a:prstGeom prst="rect">
                      <a:avLst/>
                    </a:prstGeom>
                    <a:noFill/>
                    <a:ln>
                      <a:noFill/>
                    </a:ln>
                  </pic:spPr>
                </pic:pic>
              </a:graphicData>
            </a:graphic>
          </wp:inline>
        </w:drawing>
      </w:r>
    </w:p>
    <w:p>
      <w:pPr>
        <w:widowControl/>
        <w:numPr>
          <w:ilvl w:val="0"/>
          <w:numId w:val="13"/>
        </w:numPr>
        <w:spacing w:before="100" w:beforeAutospacing="1" w:after="100" w:afterAutospacing="1" w:line="360" w:lineRule="auto"/>
        <w:jc w:val="left"/>
        <w:rPr>
          <w:rFonts w:ascii="Arial" w:hAnsi="Arial" w:cs="Arial"/>
          <w:kern w:val="0"/>
          <w:sz w:val="24"/>
        </w:rPr>
      </w:pPr>
      <w:r>
        <w:rPr>
          <w:rFonts w:ascii="Arial" w:hAnsi="Arial" w:cs="Arial"/>
          <w:sz w:val="24"/>
        </w:rPr>
        <w:t>Press the direction keys to view recording information, press 【ENTER】 to play selected file,  press【RETURN】 to return back the upper menu;</w:t>
      </w:r>
    </w:p>
    <w:p>
      <w:pPr>
        <w:widowControl/>
        <w:numPr>
          <w:ilvl w:val="0"/>
          <w:numId w:val="13"/>
        </w:numPr>
        <w:spacing w:before="100" w:beforeAutospacing="1" w:after="100" w:afterAutospacing="1" w:line="360" w:lineRule="auto"/>
        <w:jc w:val="left"/>
        <w:rPr>
          <w:rFonts w:ascii="Arial" w:hAnsi="Arial" w:cs="Arial"/>
          <w:kern w:val="0"/>
          <w:sz w:val="24"/>
        </w:rPr>
      </w:pPr>
      <w:r>
        <w:rPr>
          <w:rFonts w:ascii="Arial" w:hAnsi="Arial" w:cs="Arial"/>
          <w:sz w:val="24"/>
        </w:rPr>
        <w:t>Press the direction keys to select "First", "Prev", "Next", "Last", and press 【ENTER】 to go to corresponding page.</w:t>
      </w:r>
    </w:p>
    <w:p>
      <w:pPr>
        <w:spacing w:line="360" w:lineRule="auto"/>
        <w:rPr>
          <w:rFonts w:ascii="Arial" w:hAnsi="Arial" w:cs="Arial"/>
        </w:rPr>
      </w:pPr>
    </w:p>
    <w:p>
      <w:pPr>
        <w:spacing w:line="360" w:lineRule="auto"/>
        <w:rPr>
          <w:rFonts w:ascii="Arial" w:hAnsi="Arial" w:cs="Arial"/>
        </w:rPr>
      </w:pPr>
    </w:p>
    <w:p>
      <w:pPr>
        <w:spacing w:line="360" w:lineRule="auto"/>
        <w:rPr>
          <w:rFonts w:ascii="Arial" w:hAnsi="Arial" w:cs="Arial"/>
        </w:rPr>
      </w:pPr>
    </w:p>
    <w:p>
      <w:pPr>
        <w:pStyle w:val="3"/>
        <w:numPr>
          <w:ilvl w:val="1"/>
          <w:numId w:val="0"/>
        </w:numPr>
        <w:ind w:left="180"/>
        <w:rPr>
          <w:rFonts w:cs="Arial"/>
        </w:rPr>
      </w:pPr>
      <w:bookmarkStart w:id="96" w:name="_Toc76807324"/>
      <w:r>
        <w:rPr>
          <w:rFonts w:cs="Arial"/>
        </w:rPr>
        <w:t xml:space="preserve">13.4 </w:t>
      </w:r>
      <w:bookmarkStart w:id="97" w:name="_Toc426649317"/>
      <w:bookmarkStart w:id="98" w:name="_Toc407805702"/>
      <w:r>
        <w:rPr>
          <w:rFonts w:cs="Arial"/>
        </w:rPr>
        <w:t>Preview</w:t>
      </w:r>
      <w:bookmarkEnd w:id="96"/>
      <w:bookmarkEnd w:id="97"/>
      <w:bookmarkEnd w:id="98"/>
    </w:p>
    <w:p>
      <w:pPr>
        <w:spacing w:line="360" w:lineRule="auto"/>
        <w:ind w:firstLine="600" w:firstLineChars="200"/>
        <w:rPr>
          <w:rFonts w:ascii="Arial" w:hAnsi="Arial" w:cs="Arial"/>
          <w:kern w:val="0"/>
          <w:sz w:val="24"/>
        </w:rPr>
      </w:pPr>
      <w:r>
        <w:rPr>
          <w:rFonts w:ascii="Arial" w:hAnsi="Arial" w:eastAsia="黑体" w:cs="Arial"/>
          <w:bCs/>
          <w:kern w:val="44"/>
          <w:sz w:val="30"/>
          <w:szCs w:val="32"/>
        </w:rPr>
        <w:t>You can search all snap picture files by time when you enter preview menu. Here’s the detailed</w:t>
      </w:r>
      <w:r>
        <w:rPr>
          <w:rFonts w:ascii="Arial" w:hAnsi="Arial" w:cs="Arial"/>
          <w:kern w:val="0"/>
          <w:sz w:val="24"/>
        </w:rPr>
        <w:t xml:space="preserve"> description: </w:t>
      </w:r>
    </w:p>
    <w:p>
      <w:pPr>
        <w:pStyle w:val="7"/>
        <w:jc w:val="center"/>
        <w:rPr>
          <w:rFonts w:ascii="Arial" w:hAnsi="Arial" w:cs="Arial"/>
        </w:rPr>
      </w:pPr>
      <w:r>
        <w:rPr>
          <w:rFonts w:ascii="Arial" w:hAnsi="Arial" w:cs="Arial"/>
        </w:rPr>
        <w:drawing>
          <wp:inline distT="0" distB="0" distL="0" distR="0">
            <wp:extent cx="5270500" cy="2933700"/>
            <wp:effectExtent l="0" t="0" r="635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270500" cy="2933700"/>
                    </a:xfrm>
                    <a:prstGeom prst="rect">
                      <a:avLst/>
                    </a:prstGeom>
                    <a:noFill/>
                    <a:ln>
                      <a:noFill/>
                    </a:ln>
                  </pic:spPr>
                </pic:pic>
              </a:graphicData>
            </a:graphic>
          </wp:inline>
        </w:drawing>
      </w:r>
    </w:p>
    <w:p>
      <w:pPr>
        <w:pStyle w:val="7"/>
        <w:jc w:val="center"/>
        <w:rPr>
          <w:rFonts w:ascii="Arial" w:hAnsi="Arial" w:cs="Arial"/>
        </w:rPr>
      </w:pPr>
      <w:r>
        <w:rPr>
          <w:rFonts w:ascii="Arial" w:hAnsi="Arial" w:cs="Arial"/>
        </w:rPr>
        <w:drawing>
          <wp:inline distT="0" distB="0" distL="0" distR="0">
            <wp:extent cx="5264150" cy="29337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264150" cy="2933700"/>
                    </a:xfrm>
                    <a:prstGeom prst="rect">
                      <a:avLst/>
                    </a:prstGeom>
                    <a:noFill/>
                    <a:ln>
                      <a:noFill/>
                    </a:ln>
                  </pic:spPr>
                </pic:pic>
              </a:graphicData>
            </a:graphic>
          </wp:inline>
        </w:drawing>
      </w:r>
    </w:p>
    <w:p>
      <w:pPr>
        <w:pStyle w:val="7"/>
        <w:rPr>
          <w:rFonts w:ascii="Arial" w:hAnsi="Arial" w:cs="Arial"/>
        </w:rPr>
      </w:pPr>
    </w:p>
    <w:p>
      <w:pPr>
        <w:widowControl/>
        <w:numPr>
          <w:ilvl w:val="0"/>
          <w:numId w:val="12"/>
        </w:numPr>
        <w:spacing w:before="100" w:beforeAutospacing="1" w:after="100" w:afterAutospacing="1" w:line="360" w:lineRule="auto"/>
        <w:jc w:val="left"/>
        <w:rPr>
          <w:rFonts w:ascii="Arial" w:hAnsi="Arial" w:cs="Arial"/>
          <w:kern w:val="0"/>
          <w:sz w:val="24"/>
        </w:rPr>
      </w:pPr>
      <w:r>
        <w:rPr>
          <w:rFonts w:ascii="Arial" w:hAnsi="Arial" w:cs="Arial"/>
          <w:kern w:val="0"/>
          <w:sz w:val="24"/>
        </w:rPr>
        <w:t>Date: Press the digit keys to setup the date，System default selection is current day.</w:t>
      </w:r>
    </w:p>
    <w:p>
      <w:pPr>
        <w:widowControl/>
        <w:numPr>
          <w:ilvl w:val="0"/>
          <w:numId w:val="12"/>
        </w:numPr>
        <w:spacing w:before="100" w:beforeAutospacing="1" w:after="100" w:afterAutospacing="1" w:line="360" w:lineRule="auto"/>
        <w:jc w:val="left"/>
        <w:rPr>
          <w:rFonts w:ascii="Arial" w:hAnsi="Arial" w:cs="Arial"/>
          <w:kern w:val="0"/>
          <w:sz w:val="24"/>
        </w:rPr>
      </w:pPr>
      <w:r>
        <w:rPr>
          <w:rFonts w:ascii="Arial" w:hAnsi="Arial" w:cs="Arial"/>
          <w:kern w:val="0"/>
          <w:sz w:val="24"/>
        </w:rPr>
        <w:t>Start： Press the digit keys to setup the time, default time is 00:00.</w:t>
      </w:r>
    </w:p>
    <w:p>
      <w:pPr>
        <w:widowControl/>
        <w:spacing w:before="100" w:beforeAutospacing="1" w:after="100" w:afterAutospacing="1" w:line="360" w:lineRule="auto"/>
        <w:ind w:left="420"/>
        <w:jc w:val="left"/>
        <w:rPr>
          <w:rFonts w:ascii="Arial" w:hAnsi="Arial" w:cs="Arial"/>
          <w:sz w:val="24"/>
        </w:rPr>
      </w:pPr>
      <w:r>
        <w:rPr>
          <w:rFonts w:ascii="Arial" w:hAnsi="Arial" w:cs="Arial"/>
          <w:sz w:val="24"/>
        </w:rPr>
        <w:t>OK: Select the "OK" button And press 【OK】 key to enter the following search results menu.</w:t>
      </w:r>
    </w:p>
    <w:p>
      <w:pPr>
        <w:pStyle w:val="3"/>
        <w:numPr>
          <w:ilvl w:val="2"/>
          <w:numId w:val="0"/>
        </w:numPr>
        <w:ind w:left="180"/>
        <w:rPr>
          <w:rFonts w:cs="Arial"/>
        </w:rPr>
      </w:pPr>
      <w:bookmarkStart w:id="99" w:name="_Toc76807325"/>
      <w:r>
        <w:rPr>
          <w:rFonts w:cs="Arial"/>
        </w:rPr>
        <w:t xml:space="preserve">13.5 </w:t>
      </w:r>
      <w:bookmarkStart w:id="100" w:name="_Toc407805703"/>
      <w:bookmarkStart w:id="101" w:name="_Toc426649318"/>
      <w:r>
        <w:rPr>
          <w:rFonts w:cs="Arial"/>
        </w:rPr>
        <w:t>Settings</w:t>
      </w:r>
      <w:bookmarkEnd w:id="99"/>
      <w:bookmarkEnd w:id="100"/>
      <w:bookmarkEnd w:id="101"/>
    </w:p>
    <w:p>
      <w:pPr>
        <w:spacing w:line="360" w:lineRule="auto"/>
        <w:ind w:left="210" w:leftChars="100" w:firstLine="240" w:firstLineChars="100"/>
        <w:rPr>
          <w:rFonts w:ascii="Arial" w:hAnsi="Arial" w:cs="Arial"/>
        </w:rPr>
      </w:pPr>
      <w:r>
        <w:rPr>
          <w:rFonts w:ascii="Arial" w:hAnsi="Arial" w:cs="Arial"/>
          <w:kern w:val="0"/>
          <w:sz w:val="24"/>
        </w:rPr>
        <w:t>Settings menu is used to set items about mdvr system config, such as encode,net etc. it is composed of 6 parts: Basic,Alarm,Net, Encode,Record,Serial.</w:t>
      </w:r>
      <w:r>
        <w:rPr>
          <w:rFonts w:ascii="Arial" w:hAnsi="Arial" w:cs="Arial"/>
        </w:rPr>
        <w:t xml:space="preserve"> </w:t>
      </w:r>
    </w:p>
    <w:p>
      <w:pPr>
        <w:spacing w:line="360" w:lineRule="auto"/>
        <w:ind w:left="210" w:leftChars="100" w:firstLine="210" w:firstLineChars="100"/>
        <w:jc w:val="center"/>
        <w:rPr>
          <w:rFonts w:ascii="Arial" w:hAnsi="Arial" w:cs="Arial"/>
          <w:kern w:val="0"/>
          <w:sz w:val="24"/>
        </w:rPr>
      </w:pPr>
      <w:r>
        <w:rPr>
          <w:rFonts w:ascii="Arial" w:hAnsi="Arial" w:cs="Arial"/>
        </w:rPr>
        <w:drawing>
          <wp:inline distT="0" distB="0" distL="0" distR="0">
            <wp:extent cx="5274310" cy="2912745"/>
            <wp:effectExtent l="0" t="0" r="254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274310" cy="2913247"/>
                    </a:xfrm>
                    <a:prstGeom prst="rect">
                      <a:avLst/>
                    </a:prstGeom>
                    <a:noFill/>
                    <a:ln>
                      <a:noFill/>
                    </a:ln>
                  </pic:spPr>
                </pic:pic>
              </a:graphicData>
            </a:graphic>
          </wp:inline>
        </w:drawing>
      </w:r>
    </w:p>
    <w:p>
      <w:pPr>
        <w:spacing w:line="360" w:lineRule="auto"/>
        <w:ind w:left="210" w:leftChars="100" w:firstLine="240" w:firstLineChars="100"/>
        <w:rPr>
          <w:rFonts w:ascii="Arial" w:hAnsi="Arial" w:cs="Arial"/>
          <w:kern w:val="0"/>
          <w:sz w:val="24"/>
        </w:rPr>
      </w:pPr>
    </w:p>
    <w:p>
      <w:pPr>
        <w:jc w:val="center"/>
        <w:rPr>
          <w:rFonts w:ascii="Arial" w:hAnsi="Arial" w:cs="Arial"/>
          <w:sz w:val="24"/>
        </w:rPr>
      </w:pPr>
    </w:p>
    <w:p>
      <w:pPr>
        <w:spacing w:line="360" w:lineRule="auto"/>
        <w:ind w:left="210" w:leftChars="100" w:firstLine="210" w:firstLineChars="100"/>
        <w:jc w:val="center"/>
        <w:rPr>
          <w:rFonts w:ascii="Arial" w:hAnsi="Arial" w:cs="Arial"/>
          <w:kern w:val="0"/>
          <w:sz w:val="24"/>
        </w:rPr>
      </w:pPr>
      <w:r>
        <w:rPr>
          <w:rFonts w:ascii="Arial" w:hAnsi="Arial" w:cs="Arial"/>
        </w:rPr>
        <w:drawing>
          <wp:inline distT="0" distB="0" distL="0" distR="0">
            <wp:extent cx="5270500" cy="2908300"/>
            <wp:effectExtent l="0" t="0" r="6350"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270500" cy="2908300"/>
                    </a:xfrm>
                    <a:prstGeom prst="rect">
                      <a:avLst/>
                    </a:prstGeom>
                    <a:noFill/>
                    <a:ln>
                      <a:noFill/>
                    </a:ln>
                  </pic:spPr>
                </pic:pic>
              </a:graphicData>
            </a:graphic>
          </wp:inline>
        </w:drawing>
      </w:r>
    </w:p>
    <w:p>
      <w:pPr>
        <w:widowControl/>
        <w:spacing w:before="100" w:beforeAutospacing="1" w:after="100" w:afterAutospacing="1" w:line="360" w:lineRule="auto"/>
        <w:ind w:left="420"/>
        <w:jc w:val="center"/>
        <w:rPr>
          <w:rFonts w:ascii="Arial" w:hAnsi="Arial" w:cs="Arial"/>
        </w:rPr>
      </w:pPr>
    </w:p>
    <w:p>
      <w:pPr>
        <w:pStyle w:val="4"/>
        <w:ind w:left="540"/>
        <w:rPr>
          <w:rFonts w:cs="Arial"/>
        </w:rPr>
      </w:pPr>
      <w:bookmarkStart w:id="102" w:name="_Toc407805704"/>
      <w:bookmarkStart w:id="103" w:name="_Toc426649319"/>
      <w:r>
        <w:rPr>
          <w:rFonts w:cs="Arial"/>
        </w:rPr>
        <w:t>13.5.1 Basic</w:t>
      </w:r>
      <w:bookmarkEnd w:id="102"/>
      <w:bookmarkEnd w:id="103"/>
    </w:p>
    <w:p>
      <w:pPr>
        <w:spacing w:line="360" w:lineRule="auto"/>
        <w:ind w:firstLine="480" w:firstLineChars="200"/>
        <w:rPr>
          <w:rFonts w:ascii="Arial" w:hAnsi="Arial" w:cs="Arial"/>
          <w:kern w:val="0"/>
          <w:sz w:val="24"/>
        </w:rPr>
      </w:pPr>
      <w:r>
        <w:rPr>
          <w:rFonts w:ascii="Arial" w:hAnsi="Arial" w:cs="Arial"/>
          <w:kern w:val="0"/>
          <w:sz w:val="24"/>
        </w:rPr>
        <w:t>This menu is used to set mdvr time and user password, mdvr owner info,mirror and power.</w:t>
      </w:r>
    </w:p>
    <w:p>
      <w:pPr>
        <w:rPr>
          <w:rFonts w:ascii="Arial" w:hAnsi="Arial" w:cs="Arial"/>
        </w:rPr>
      </w:pPr>
    </w:p>
    <w:p>
      <w:pPr>
        <w:numPr>
          <w:ilvl w:val="0"/>
          <w:numId w:val="14"/>
        </w:numPr>
        <w:tabs>
          <w:tab w:val="left" w:pos="360"/>
          <w:tab w:val="clear" w:pos="420"/>
        </w:tabs>
        <w:ind w:left="360" w:firstLine="0"/>
        <w:rPr>
          <w:rFonts w:ascii="Arial" w:hAnsi="Arial" w:cs="Arial"/>
          <w:bCs/>
        </w:rPr>
      </w:pPr>
      <w:r>
        <w:rPr>
          <w:rFonts w:ascii="Arial" w:hAnsi="Arial" w:cs="Arial"/>
          <w:bCs/>
          <w:sz w:val="24"/>
        </w:rPr>
        <w:t>Time</w:t>
      </w:r>
    </w:p>
    <w:p>
      <w:pPr>
        <w:tabs>
          <w:tab w:val="left" w:pos="360"/>
        </w:tabs>
        <w:ind w:left="360"/>
        <w:jc w:val="center"/>
        <w:rPr>
          <w:rFonts w:ascii="Arial" w:hAnsi="Arial" w:cs="Arial"/>
        </w:rPr>
      </w:pPr>
      <w:r>
        <w:rPr>
          <w:rFonts w:ascii="Arial" w:hAnsi="Arial" w:cs="Arial"/>
        </w:rPr>
        <w:drawing>
          <wp:inline distT="0" distB="0" distL="0" distR="0">
            <wp:extent cx="5264150" cy="2908300"/>
            <wp:effectExtent l="0" t="0" r="0"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264150" cy="2908300"/>
                    </a:xfrm>
                    <a:prstGeom prst="rect">
                      <a:avLst/>
                    </a:prstGeom>
                    <a:noFill/>
                    <a:ln>
                      <a:noFill/>
                    </a:ln>
                  </pic:spPr>
                </pic:pic>
              </a:graphicData>
            </a:graphic>
          </wp:inline>
        </w:drawing>
      </w:r>
    </w:p>
    <w:p>
      <w:pPr>
        <w:tabs>
          <w:tab w:val="left" w:pos="360"/>
        </w:tabs>
        <w:ind w:left="360"/>
        <w:jc w:val="center"/>
        <w:rPr>
          <w:rFonts w:ascii="Arial" w:hAnsi="Arial" w:cs="Arial"/>
        </w:rPr>
      </w:pPr>
    </w:p>
    <w:p>
      <w:pPr>
        <w:widowControl/>
        <w:numPr>
          <w:ilvl w:val="0"/>
          <w:numId w:val="15"/>
        </w:numPr>
        <w:spacing w:before="100" w:beforeAutospacing="1" w:after="100" w:afterAutospacing="1" w:line="360" w:lineRule="auto"/>
        <w:jc w:val="left"/>
        <w:rPr>
          <w:rFonts w:ascii="Arial" w:hAnsi="Arial" w:cs="Arial"/>
          <w:kern w:val="0"/>
          <w:sz w:val="24"/>
        </w:rPr>
      </w:pPr>
      <w:r>
        <w:rPr>
          <w:rFonts w:ascii="Arial" w:hAnsi="Arial" w:cs="Arial"/>
          <w:kern w:val="0"/>
          <w:sz w:val="24"/>
        </w:rPr>
        <w:t>Date：</w:t>
      </w:r>
      <w:r>
        <w:rPr>
          <w:rFonts w:ascii="Arial" w:hAnsi="Arial" w:cs="Arial"/>
          <w:sz w:val="24"/>
        </w:rPr>
        <w:t>Press the digit keys to setup the date.</w:t>
      </w:r>
      <w:r>
        <w:rPr>
          <w:rFonts w:ascii="Arial" w:hAnsi="Arial" w:cs="Arial"/>
          <w:kern w:val="0"/>
          <w:sz w:val="24"/>
        </w:rPr>
        <w:t xml:space="preserve"> </w:t>
      </w:r>
    </w:p>
    <w:p>
      <w:pPr>
        <w:widowControl/>
        <w:numPr>
          <w:ilvl w:val="0"/>
          <w:numId w:val="15"/>
        </w:numPr>
        <w:spacing w:before="100" w:beforeAutospacing="1" w:after="100" w:afterAutospacing="1" w:line="360" w:lineRule="auto"/>
        <w:jc w:val="left"/>
        <w:rPr>
          <w:rFonts w:ascii="Arial" w:hAnsi="Arial" w:cs="Arial"/>
          <w:kern w:val="0"/>
          <w:sz w:val="24"/>
        </w:rPr>
      </w:pPr>
      <w:r>
        <w:rPr>
          <w:rFonts w:ascii="Arial" w:hAnsi="Arial" w:cs="Arial"/>
          <w:kern w:val="0"/>
          <w:sz w:val="24"/>
        </w:rPr>
        <w:t>Time： P</w:t>
      </w:r>
      <w:r>
        <w:rPr>
          <w:rFonts w:ascii="Arial" w:hAnsi="Arial" w:cs="Arial"/>
          <w:sz w:val="24"/>
        </w:rPr>
        <w:t>ress the digit keys to setup the clock.</w:t>
      </w:r>
    </w:p>
    <w:p>
      <w:pPr>
        <w:widowControl/>
        <w:numPr>
          <w:ilvl w:val="0"/>
          <w:numId w:val="15"/>
        </w:numPr>
        <w:spacing w:before="100" w:beforeAutospacing="1" w:after="100" w:afterAutospacing="1" w:line="360" w:lineRule="auto"/>
        <w:jc w:val="left"/>
        <w:rPr>
          <w:rFonts w:ascii="Arial" w:hAnsi="Arial" w:cs="Arial"/>
          <w:kern w:val="0"/>
          <w:sz w:val="24"/>
        </w:rPr>
      </w:pPr>
      <w:r>
        <w:rPr>
          <w:rFonts w:ascii="Arial" w:hAnsi="Arial" w:cs="Arial"/>
          <w:kern w:val="0"/>
          <w:sz w:val="24"/>
        </w:rPr>
        <w:t>Time Zone： P</w:t>
      </w:r>
      <w:r>
        <w:rPr>
          <w:rFonts w:ascii="Arial" w:hAnsi="Arial" w:cs="Arial"/>
          <w:sz w:val="24"/>
        </w:rPr>
        <w:t>ress the enter keys to select timezone.</w:t>
      </w:r>
    </w:p>
    <w:p>
      <w:pPr>
        <w:widowControl/>
        <w:numPr>
          <w:ilvl w:val="0"/>
          <w:numId w:val="15"/>
        </w:numPr>
        <w:spacing w:before="100" w:beforeAutospacing="1" w:after="100" w:afterAutospacing="1" w:line="360" w:lineRule="auto"/>
        <w:jc w:val="left"/>
        <w:rPr>
          <w:rFonts w:ascii="Arial" w:hAnsi="Arial" w:cs="Arial"/>
          <w:kern w:val="0"/>
          <w:sz w:val="24"/>
        </w:rPr>
      </w:pPr>
      <w:r>
        <w:rPr>
          <w:rFonts w:ascii="Arial" w:hAnsi="Arial" w:cs="Arial"/>
          <w:kern w:val="0"/>
          <w:sz w:val="24"/>
        </w:rPr>
        <w:t xml:space="preserve">GPS Time: </w:t>
      </w:r>
      <w:r>
        <w:rPr>
          <w:rFonts w:ascii="Arial" w:hAnsi="Arial" w:cs="Arial"/>
          <w:sz w:val="24"/>
        </w:rPr>
        <w:t>Check Box, It will auto adjust time by gps if select it.</w:t>
      </w:r>
    </w:p>
    <w:p>
      <w:pPr>
        <w:widowControl/>
        <w:spacing w:before="100" w:beforeAutospacing="1" w:after="100" w:afterAutospacing="1" w:line="360" w:lineRule="auto"/>
        <w:ind w:left="420"/>
        <w:jc w:val="left"/>
        <w:rPr>
          <w:rFonts w:ascii="Arial" w:hAnsi="Arial" w:cs="Arial"/>
          <w:sz w:val="24"/>
        </w:rPr>
      </w:pPr>
      <w:r>
        <w:rPr>
          <w:rFonts w:ascii="Arial" w:hAnsi="Arial" w:cs="Arial"/>
          <w:sz w:val="24"/>
        </w:rPr>
        <w:t>Select “OK” and press 【ENTER】to save the settings.</w:t>
      </w: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Pwd</w:t>
      </w:r>
    </w:p>
    <w:p>
      <w:pPr>
        <w:tabs>
          <w:tab w:val="left" w:pos="360"/>
        </w:tabs>
        <w:ind w:left="360"/>
        <w:rPr>
          <w:rFonts w:ascii="Arial" w:hAnsi="Arial" w:cs="Arial"/>
          <w:b/>
        </w:rPr>
      </w:pPr>
    </w:p>
    <w:p>
      <w:pPr>
        <w:tabs>
          <w:tab w:val="left" w:pos="360"/>
        </w:tabs>
        <w:ind w:left="360"/>
        <w:jc w:val="center"/>
        <w:rPr>
          <w:rFonts w:ascii="Arial" w:hAnsi="Arial" w:cs="Arial"/>
        </w:rPr>
      </w:pPr>
      <w:r>
        <w:rPr>
          <w:rFonts w:ascii="Arial" w:hAnsi="Arial" w:cs="Arial"/>
        </w:rPr>
        <w:drawing>
          <wp:inline distT="0" distB="0" distL="0" distR="0">
            <wp:extent cx="5270500" cy="2908300"/>
            <wp:effectExtent l="0" t="0" r="6350" b="63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270500" cy="2908300"/>
                    </a:xfrm>
                    <a:prstGeom prst="rect">
                      <a:avLst/>
                    </a:prstGeom>
                    <a:noFill/>
                    <a:ln>
                      <a:noFill/>
                    </a:ln>
                  </pic:spPr>
                </pic:pic>
              </a:graphicData>
            </a:graphic>
          </wp:inline>
        </w:drawing>
      </w:r>
    </w:p>
    <w:p>
      <w:pPr>
        <w:tabs>
          <w:tab w:val="left" w:pos="360"/>
        </w:tabs>
        <w:ind w:left="360"/>
        <w:jc w:val="center"/>
        <w:rPr>
          <w:rFonts w:ascii="Arial" w:hAnsi="Arial" w:cs="Arial"/>
        </w:rPr>
      </w:pPr>
    </w:p>
    <w:p>
      <w:pPr>
        <w:widowControl/>
        <w:numPr>
          <w:ilvl w:val="0"/>
          <w:numId w:val="15"/>
        </w:numPr>
        <w:spacing w:before="100" w:beforeAutospacing="1" w:after="100" w:afterAutospacing="1" w:line="360" w:lineRule="auto"/>
        <w:jc w:val="left"/>
        <w:rPr>
          <w:rFonts w:ascii="Arial" w:hAnsi="Arial" w:cs="Arial"/>
          <w:kern w:val="0"/>
          <w:sz w:val="24"/>
        </w:rPr>
      </w:pPr>
      <w:r>
        <w:rPr>
          <w:rFonts w:ascii="Arial" w:hAnsi="Arial" w:cs="Arial"/>
          <w:kern w:val="0"/>
          <w:sz w:val="24"/>
        </w:rPr>
        <w:t>Enabled：</w:t>
      </w:r>
      <w:r>
        <w:rPr>
          <w:rFonts w:ascii="Arial" w:hAnsi="Arial" w:cs="Arial"/>
          <w:sz w:val="24"/>
        </w:rPr>
        <w:t>Press Enter keys to select or cancel, in order to access the setup menu with a password, it need input password when user access menu if select it, otherwise select no select to disable password</w:t>
      </w:r>
      <w:r>
        <w:rPr>
          <w:rFonts w:ascii="Arial" w:hAnsi="Arial" w:cs="Arial"/>
          <w:kern w:val="0"/>
          <w:sz w:val="24"/>
        </w:rPr>
        <w:t xml:space="preserve">. </w:t>
      </w:r>
    </w:p>
    <w:p>
      <w:pPr>
        <w:widowControl/>
        <w:numPr>
          <w:ilvl w:val="0"/>
          <w:numId w:val="15"/>
        </w:numPr>
        <w:spacing w:before="100" w:beforeAutospacing="1" w:after="100" w:afterAutospacing="1" w:line="360" w:lineRule="auto"/>
        <w:jc w:val="left"/>
        <w:rPr>
          <w:rFonts w:ascii="Arial" w:hAnsi="Arial" w:cs="Arial"/>
          <w:kern w:val="0"/>
          <w:sz w:val="24"/>
        </w:rPr>
      </w:pPr>
      <w:r>
        <w:rPr>
          <w:rFonts w:ascii="Arial" w:hAnsi="Arial" w:cs="Arial"/>
          <w:kern w:val="0"/>
          <w:sz w:val="24"/>
        </w:rPr>
        <w:t xml:space="preserve">User PWD: </w:t>
      </w:r>
      <w:r>
        <w:rPr>
          <w:rFonts w:ascii="Arial" w:hAnsi="Arial" w:cs="Arial"/>
          <w:sz w:val="24"/>
        </w:rPr>
        <w:t>Users can search and play video records but cannot modify parameters with this password. Press digit keys to modify the password.</w:t>
      </w:r>
    </w:p>
    <w:p>
      <w:pPr>
        <w:widowControl/>
        <w:numPr>
          <w:ilvl w:val="0"/>
          <w:numId w:val="15"/>
        </w:numPr>
        <w:spacing w:before="100" w:beforeAutospacing="1" w:after="100" w:afterAutospacing="1" w:line="360" w:lineRule="auto"/>
        <w:jc w:val="left"/>
        <w:rPr>
          <w:rFonts w:ascii="Arial" w:hAnsi="Arial" w:cs="Arial"/>
          <w:kern w:val="0"/>
          <w:sz w:val="24"/>
        </w:rPr>
      </w:pPr>
      <w:r>
        <w:rPr>
          <w:rFonts w:ascii="Arial" w:hAnsi="Arial" w:cs="Arial"/>
          <w:kern w:val="0"/>
          <w:sz w:val="24"/>
        </w:rPr>
        <w:t xml:space="preserve">Admin PWD: </w:t>
      </w:r>
      <w:r>
        <w:rPr>
          <w:rFonts w:ascii="Arial" w:hAnsi="Arial" w:cs="Arial"/>
          <w:sz w:val="24"/>
        </w:rPr>
        <w:t>Users are endowed full rights with this password, such as search, play or modify parameters. Press digit keys to modify the password.</w:t>
      </w:r>
    </w:p>
    <w:p>
      <w:pPr>
        <w:widowControl/>
        <w:numPr>
          <w:ilvl w:val="0"/>
          <w:numId w:val="15"/>
        </w:numPr>
        <w:spacing w:before="100" w:beforeAutospacing="1" w:after="100" w:afterAutospacing="1" w:line="360" w:lineRule="auto"/>
        <w:jc w:val="left"/>
        <w:rPr>
          <w:rFonts w:ascii="Arial" w:hAnsi="Arial" w:cs="Arial"/>
          <w:kern w:val="0"/>
          <w:sz w:val="24"/>
        </w:rPr>
      </w:pPr>
      <w:r>
        <w:rPr>
          <w:rFonts w:ascii="Arial" w:hAnsi="Arial" w:cs="Arial"/>
          <w:kern w:val="0"/>
          <w:sz w:val="24"/>
        </w:rPr>
        <w:t xml:space="preserve">Confirm：It is used to confirm password, </w:t>
      </w:r>
      <w:r>
        <w:rPr>
          <w:rFonts w:ascii="Arial" w:hAnsi="Arial" w:cs="Arial"/>
          <w:sz w:val="24"/>
        </w:rPr>
        <w:t>Press digit keys to modify the password.</w:t>
      </w:r>
    </w:p>
    <w:p>
      <w:pPr>
        <w:rPr>
          <w:rFonts w:ascii="Arial" w:hAnsi="Arial" w:cs="Arial"/>
          <w:sz w:val="24"/>
        </w:rPr>
      </w:pPr>
      <w:r>
        <w:rPr>
          <w:rFonts w:ascii="Arial" w:hAnsi="Arial" w:cs="Arial"/>
          <w:sz w:val="24"/>
        </w:rPr>
        <w:t>Select “OK” and press 【ENTER】to save the settings.</w:t>
      </w:r>
    </w:p>
    <w:p>
      <w:pPr>
        <w:rPr>
          <w:rFonts w:ascii="Arial" w:hAnsi="Arial" w:cs="Arial"/>
          <w:sz w:val="24"/>
        </w:rPr>
      </w:pPr>
    </w:p>
    <w:p>
      <w:pPr>
        <w:rPr>
          <w:rFonts w:ascii="Arial" w:hAnsi="Arial" w:cs="Arial"/>
          <w:sz w:val="24"/>
        </w:rPr>
      </w:pPr>
    </w:p>
    <w:p>
      <w:pPr>
        <w:rPr>
          <w:rFonts w:ascii="Arial" w:hAnsi="Arial" w:cs="Arial"/>
          <w:sz w:val="24"/>
        </w:rPr>
      </w:pPr>
    </w:p>
    <w:p>
      <w:pPr>
        <w:rPr>
          <w:rFonts w:ascii="Arial" w:hAnsi="Arial" w:cs="Arial"/>
          <w:sz w:val="24"/>
        </w:rPr>
      </w:pPr>
    </w:p>
    <w:p>
      <w:pPr>
        <w:rPr>
          <w:rFonts w:ascii="Arial" w:hAnsi="Arial" w:cs="Arial"/>
          <w:sz w:val="24"/>
        </w:rPr>
      </w:pPr>
    </w:p>
    <w:p>
      <w:pPr>
        <w:rPr>
          <w:rFonts w:ascii="Arial" w:hAnsi="Arial" w:cs="Arial"/>
          <w:sz w:val="24"/>
        </w:rPr>
      </w:pPr>
    </w:p>
    <w:p>
      <w:pPr>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User</w:t>
      </w:r>
    </w:p>
    <w:p>
      <w:pPr>
        <w:tabs>
          <w:tab w:val="left" w:pos="360"/>
        </w:tabs>
        <w:rPr>
          <w:rFonts w:ascii="Arial" w:hAnsi="Arial" w:cs="Arial"/>
          <w:bCs/>
          <w:sz w:val="24"/>
        </w:rPr>
      </w:pPr>
    </w:p>
    <w:p>
      <w:pPr>
        <w:jc w:val="center"/>
        <w:rPr>
          <w:rFonts w:ascii="Arial" w:hAnsi="Arial" w:cs="Arial"/>
        </w:rPr>
      </w:pPr>
      <w:r>
        <w:rPr>
          <w:rFonts w:ascii="Arial" w:hAnsi="Arial" w:cs="Arial"/>
        </w:rPr>
        <w:drawing>
          <wp:inline distT="0" distB="0" distL="0" distR="0">
            <wp:extent cx="5270500" cy="2927350"/>
            <wp:effectExtent l="0" t="0" r="6350" b="635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270500" cy="2927350"/>
                    </a:xfrm>
                    <a:prstGeom prst="rect">
                      <a:avLst/>
                    </a:prstGeom>
                    <a:noFill/>
                    <a:ln>
                      <a:noFill/>
                    </a:ln>
                  </pic:spPr>
                </pic:pic>
              </a:graphicData>
            </a:graphic>
          </wp:inline>
        </w:drawing>
      </w:r>
    </w:p>
    <w:p>
      <w:pPr>
        <w:jc w:val="center"/>
        <w:rPr>
          <w:rFonts w:ascii="Arial" w:hAnsi="Arial" w:cs="Arial"/>
        </w:rPr>
      </w:pPr>
    </w:p>
    <w:p>
      <w:pPr>
        <w:widowControl/>
        <w:numPr>
          <w:ilvl w:val="0"/>
          <w:numId w:val="16"/>
        </w:numPr>
        <w:spacing w:before="100" w:beforeAutospacing="1" w:after="100" w:afterAutospacing="1" w:line="360" w:lineRule="auto"/>
        <w:jc w:val="left"/>
        <w:rPr>
          <w:rFonts w:ascii="Arial" w:hAnsi="Arial" w:cs="Arial"/>
          <w:kern w:val="0"/>
          <w:sz w:val="24"/>
        </w:rPr>
      </w:pPr>
      <w:r>
        <w:rPr>
          <w:rFonts w:ascii="Arial" w:hAnsi="Arial" w:cs="Arial"/>
          <w:kern w:val="0"/>
          <w:sz w:val="24"/>
        </w:rPr>
        <w:t>Device ID：It is used to set mdvr device number;</w:t>
      </w:r>
    </w:p>
    <w:p>
      <w:pPr>
        <w:widowControl/>
        <w:numPr>
          <w:ilvl w:val="0"/>
          <w:numId w:val="16"/>
        </w:numPr>
        <w:spacing w:before="100" w:beforeAutospacing="1" w:after="100" w:afterAutospacing="1" w:line="360" w:lineRule="auto"/>
        <w:jc w:val="left"/>
        <w:rPr>
          <w:rFonts w:ascii="Arial" w:hAnsi="Arial" w:cs="Arial"/>
          <w:sz w:val="24"/>
        </w:rPr>
      </w:pPr>
      <w:r>
        <w:rPr>
          <w:rFonts w:ascii="Arial" w:hAnsi="Arial" w:cs="Arial"/>
          <w:kern w:val="0"/>
          <w:sz w:val="24"/>
        </w:rPr>
        <w:t xml:space="preserve">GPS Mode: Press 【ENTER】key </w:t>
      </w:r>
      <w:r>
        <w:rPr>
          <w:rFonts w:ascii="Arial" w:hAnsi="Arial" w:cs="Arial"/>
          <w:sz w:val="24"/>
        </w:rPr>
        <w:t>to select</w:t>
      </w:r>
      <w:r>
        <w:rPr>
          <w:rFonts w:ascii="Arial" w:hAnsi="Arial" w:cs="Arial"/>
          <w:kern w:val="0"/>
          <w:sz w:val="24"/>
        </w:rPr>
        <w:t xml:space="preserve"> GPS work mode, it have three modes: GPS, BD, BDGPS.</w:t>
      </w:r>
    </w:p>
    <w:p>
      <w:pPr>
        <w:widowControl/>
        <w:numPr>
          <w:ilvl w:val="0"/>
          <w:numId w:val="16"/>
        </w:numPr>
        <w:spacing w:before="100" w:beforeAutospacing="1" w:after="100" w:afterAutospacing="1" w:line="360" w:lineRule="auto"/>
        <w:jc w:val="left"/>
        <w:rPr>
          <w:rFonts w:ascii="Arial" w:hAnsi="Arial" w:cs="Arial"/>
          <w:sz w:val="24"/>
        </w:rPr>
      </w:pPr>
      <w:r>
        <w:rPr>
          <w:rFonts w:ascii="Arial" w:hAnsi="Arial" w:cs="Arial"/>
          <w:kern w:val="0"/>
          <w:sz w:val="24"/>
        </w:rPr>
        <w:t>License: It is used to set car license number.</w:t>
      </w:r>
    </w:p>
    <w:p>
      <w:pPr>
        <w:widowControl/>
        <w:numPr>
          <w:ilvl w:val="0"/>
          <w:numId w:val="16"/>
        </w:numPr>
        <w:spacing w:before="100" w:beforeAutospacing="1" w:after="100" w:afterAutospacing="1" w:line="360" w:lineRule="auto"/>
        <w:jc w:val="left"/>
        <w:rPr>
          <w:rFonts w:ascii="Arial" w:hAnsi="Arial" w:cs="Arial"/>
          <w:sz w:val="24"/>
        </w:rPr>
      </w:pPr>
      <w:r>
        <w:rPr>
          <w:rFonts w:ascii="Arial" w:hAnsi="Arial" w:cs="Arial"/>
          <w:kern w:val="0"/>
          <w:sz w:val="24"/>
        </w:rPr>
        <w:t>Driver: It is used to set driver name.</w:t>
      </w:r>
    </w:p>
    <w:p>
      <w:pPr>
        <w:widowControl/>
        <w:numPr>
          <w:ilvl w:val="0"/>
          <w:numId w:val="16"/>
        </w:numPr>
        <w:spacing w:before="100" w:beforeAutospacing="1" w:after="100" w:afterAutospacing="1" w:line="360" w:lineRule="auto"/>
        <w:jc w:val="left"/>
        <w:rPr>
          <w:rFonts w:ascii="Arial" w:hAnsi="Arial" w:cs="Arial"/>
          <w:sz w:val="24"/>
        </w:rPr>
      </w:pPr>
      <w:r>
        <w:rPr>
          <w:rFonts w:ascii="Arial" w:hAnsi="Arial" w:cs="Arial"/>
          <w:kern w:val="0"/>
          <w:sz w:val="24"/>
        </w:rPr>
        <w:t>Company: It is used to set the company name of mdvr.</w:t>
      </w:r>
    </w:p>
    <w:p>
      <w:pPr>
        <w:ind w:left="300" w:firstLine="420"/>
        <w:rPr>
          <w:rFonts w:ascii="Arial" w:hAnsi="Arial" w:cs="Arial"/>
          <w:kern w:val="0"/>
          <w:sz w:val="24"/>
        </w:rPr>
      </w:pPr>
      <w:r>
        <w:rPr>
          <w:rFonts w:ascii="Arial" w:hAnsi="Arial" w:cs="Arial"/>
          <w:kern w:val="0"/>
          <w:sz w:val="24"/>
        </w:rPr>
        <w:t xml:space="preserve">Press 【ENTER】key </w:t>
      </w:r>
      <w:r>
        <w:rPr>
          <w:rFonts w:ascii="Arial" w:hAnsi="Arial" w:cs="Arial"/>
          <w:sz w:val="24"/>
        </w:rPr>
        <w:t>to select</w:t>
      </w:r>
      <w:r>
        <w:rPr>
          <w:rFonts w:ascii="Arial" w:hAnsi="Arial" w:cs="Arial"/>
          <w:kern w:val="0"/>
          <w:sz w:val="24"/>
        </w:rPr>
        <w:t xml:space="preserve"> and enter the keyboard menu, move the cursor to select letters.</w:t>
      </w:r>
    </w:p>
    <w:p>
      <w:pPr>
        <w:ind w:left="300" w:firstLine="420"/>
        <w:rPr>
          <w:rFonts w:ascii="Arial" w:hAnsi="Arial" w:cs="Arial"/>
          <w:kern w:val="0"/>
          <w:sz w:val="24"/>
        </w:rPr>
      </w:pPr>
    </w:p>
    <w:p>
      <w:pPr>
        <w:ind w:left="300" w:firstLine="420"/>
        <w:rPr>
          <w:rFonts w:ascii="Arial" w:hAnsi="Arial" w:cs="Arial"/>
          <w:kern w:val="0"/>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Mirror</w:t>
      </w:r>
    </w:p>
    <w:p>
      <w:pPr>
        <w:tabs>
          <w:tab w:val="left" w:pos="360"/>
        </w:tabs>
        <w:ind w:left="360"/>
        <w:rPr>
          <w:rFonts w:ascii="Arial" w:hAnsi="Arial" w:cs="Arial"/>
          <w:bCs/>
          <w:sz w:val="24"/>
        </w:rPr>
      </w:pPr>
    </w:p>
    <w:p>
      <w:pPr>
        <w:tabs>
          <w:tab w:val="left" w:pos="360"/>
        </w:tabs>
        <w:ind w:left="360"/>
        <w:jc w:val="center"/>
        <w:rPr>
          <w:rFonts w:ascii="Arial" w:hAnsi="Arial" w:cs="Arial"/>
        </w:rPr>
      </w:pPr>
      <w:r>
        <w:rPr>
          <w:rFonts w:ascii="Arial" w:hAnsi="Arial" w:cs="Arial"/>
        </w:rPr>
        <w:drawing>
          <wp:inline distT="0" distB="0" distL="0" distR="0">
            <wp:extent cx="5264150" cy="2927350"/>
            <wp:effectExtent l="0" t="0" r="0" b="63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264150" cy="2927350"/>
                    </a:xfrm>
                    <a:prstGeom prst="rect">
                      <a:avLst/>
                    </a:prstGeom>
                    <a:noFill/>
                    <a:ln>
                      <a:noFill/>
                    </a:ln>
                  </pic:spPr>
                </pic:pic>
              </a:graphicData>
            </a:graphic>
          </wp:inline>
        </w:drawing>
      </w:r>
    </w:p>
    <w:p>
      <w:pPr>
        <w:tabs>
          <w:tab w:val="left" w:pos="360"/>
        </w:tabs>
        <w:ind w:left="360"/>
        <w:jc w:val="center"/>
        <w:rPr>
          <w:rFonts w:ascii="Arial" w:hAnsi="Arial" w:cs="Arial"/>
        </w:rPr>
      </w:pPr>
    </w:p>
    <w:p>
      <w:pPr>
        <w:tabs>
          <w:tab w:val="left" w:pos="360"/>
        </w:tabs>
        <w:ind w:left="360"/>
        <w:rPr>
          <w:rFonts w:ascii="Arial" w:hAnsi="Arial" w:cs="Arial"/>
          <w:sz w:val="24"/>
        </w:rPr>
      </w:pPr>
      <w:r>
        <w:rPr>
          <w:rFonts w:ascii="Arial" w:hAnsi="Arial" w:cs="Arial"/>
          <w:sz w:val="24"/>
        </w:rPr>
        <w:t>Used to set 1-4 channel video mirror mode.</w:t>
      </w:r>
    </w:p>
    <w:p>
      <w:pPr>
        <w:tabs>
          <w:tab w:val="left" w:pos="360"/>
        </w:tabs>
        <w:ind w:left="360"/>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Power</w:t>
      </w:r>
    </w:p>
    <w:p>
      <w:pPr>
        <w:tabs>
          <w:tab w:val="left" w:pos="360"/>
        </w:tabs>
        <w:rPr>
          <w:rFonts w:ascii="Arial" w:hAnsi="Arial" w:cs="Arial"/>
          <w:bCs/>
          <w:sz w:val="24"/>
        </w:rPr>
      </w:pPr>
    </w:p>
    <w:p>
      <w:pPr>
        <w:jc w:val="center"/>
        <w:rPr>
          <w:rFonts w:ascii="Arial" w:hAnsi="Arial" w:cs="Arial"/>
        </w:rPr>
      </w:pPr>
      <w:r>
        <w:rPr>
          <w:rFonts w:ascii="Arial" w:hAnsi="Arial" w:cs="Arial"/>
        </w:rPr>
        <w:drawing>
          <wp:inline distT="0" distB="0" distL="0" distR="0">
            <wp:extent cx="5270500" cy="2940050"/>
            <wp:effectExtent l="0" t="0" r="635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270500" cy="2940050"/>
                    </a:xfrm>
                    <a:prstGeom prst="rect">
                      <a:avLst/>
                    </a:prstGeom>
                    <a:noFill/>
                    <a:ln>
                      <a:noFill/>
                    </a:ln>
                  </pic:spPr>
                </pic:pic>
              </a:graphicData>
            </a:graphic>
          </wp:inline>
        </w:drawing>
      </w:r>
    </w:p>
    <w:p>
      <w:pPr>
        <w:jc w:val="center"/>
        <w:rPr>
          <w:rFonts w:ascii="Arial" w:hAnsi="Arial" w:cs="Arial"/>
        </w:rPr>
      </w:pPr>
    </w:p>
    <w:p>
      <w:pPr>
        <w:rPr>
          <w:rFonts w:ascii="Arial" w:hAnsi="Arial" w:cs="Arial"/>
          <w:sz w:val="24"/>
        </w:rPr>
      </w:pPr>
      <w:r>
        <w:rPr>
          <w:rFonts w:ascii="Arial" w:hAnsi="Arial" w:cs="Arial"/>
          <w:sz w:val="24"/>
        </w:rPr>
        <w:t>Used to set the switch mode of the device, whether to continue recording after ACC is turned off.</w:t>
      </w:r>
    </w:p>
    <w:p>
      <w:pPr>
        <w:tabs>
          <w:tab w:val="left" w:pos="360"/>
        </w:tabs>
        <w:rPr>
          <w:rFonts w:ascii="Arial" w:hAnsi="Arial" w:cs="Arial"/>
          <w:bCs/>
          <w:sz w:val="24"/>
        </w:rPr>
      </w:pPr>
    </w:p>
    <w:p>
      <w:pPr>
        <w:tabs>
          <w:tab w:val="left" w:pos="360"/>
        </w:tabs>
        <w:ind w:left="360"/>
        <w:rPr>
          <w:rFonts w:ascii="Arial" w:hAnsi="Arial" w:cs="Arial"/>
          <w:sz w:val="24"/>
        </w:rPr>
      </w:pPr>
    </w:p>
    <w:p>
      <w:pPr>
        <w:pStyle w:val="4"/>
        <w:ind w:left="540"/>
        <w:rPr>
          <w:rFonts w:cs="Arial"/>
        </w:rPr>
      </w:pPr>
      <w:bookmarkStart w:id="104" w:name="_Toc407805705"/>
      <w:bookmarkStart w:id="105" w:name="_Toc426649320"/>
      <w:r>
        <w:rPr>
          <w:rFonts w:cs="Arial"/>
        </w:rPr>
        <w:t>13.5.2 Alarm</w:t>
      </w:r>
      <w:bookmarkEnd w:id="104"/>
      <w:bookmarkEnd w:id="105"/>
    </w:p>
    <w:p>
      <w:pPr>
        <w:spacing w:line="360" w:lineRule="auto"/>
        <w:ind w:firstLine="480" w:firstLineChars="200"/>
        <w:rPr>
          <w:rFonts w:ascii="Arial" w:hAnsi="Arial" w:cs="Arial"/>
          <w:kern w:val="0"/>
          <w:sz w:val="24"/>
        </w:rPr>
      </w:pPr>
      <w:r>
        <w:rPr>
          <w:rFonts w:ascii="Arial" w:hAnsi="Arial" w:cs="Arial"/>
          <w:kern w:val="0"/>
          <w:sz w:val="24"/>
        </w:rPr>
        <w:t>This menu will show you how to setup</w:t>
      </w:r>
      <w:r>
        <w:rPr>
          <w:rFonts w:ascii="Arial" w:hAnsi="Arial" w:cs="Arial"/>
          <w:sz w:val="24"/>
        </w:rPr>
        <w:t xml:space="preserve"> </w:t>
      </w:r>
      <w:r>
        <w:rPr>
          <w:rFonts w:ascii="Arial" w:hAnsi="Arial" w:cs="Arial"/>
          <w:kern w:val="0"/>
          <w:sz w:val="24"/>
        </w:rPr>
        <w:t xml:space="preserve">the </w:t>
      </w:r>
      <w:r>
        <w:rPr>
          <w:rFonts w:ascii="Arial" w:hAnsi="Arial" w:cs="Arial"/>
          <w:sz w:val="24"/>
        </w:rPr>
        <w:t xml:space="preserve">alarm parameters, include </w:t>
      </w:r>
      <w:r>
        <w:rPr>
          <w:rFonts w:ascii="Arial" w:hAnsi="Arial" w:cs="Arial"/>
          <w:kern w:val="0"/>
          <w:sz w:val="24"/>
        </w:rPr>
        <w:t xml:space="preserve">alarm, </w:t>
      </w:r>
      <w:r>
        <w:rPr>
          <w:rFonts w:ascii="Arial" w:hAnsi="Arial" w:cs="Arial"/>
          <w:sz w:val="24"/>
        </w:rPr>
        <w:t>Input/output</w:t>
      </w:r>
      <w:r>
        <w:rPr>
          <w:rFonts w:ascii="Arial" w:hAnsi="Arial" w:cs="Arial"/>
          <w:kern w:val="0"/>
          <w:sz w:val="24"/>
        </w:rPr>
        <w:t>,  linkage and G-sensor.</w:t>
      </w:r>
    </w:p>
    <w:p>
      <w:pPr>
        <w:spacing w:line="360" w:lineRule="auto"/>
        <w:ind w:firstLine="480" w:firstLineChars="200"/>
        <w:rPr>
          <w:rFonts w:ascii="Arial" w:hAnsi="Arial" w:cs="Arial"/>
          <w:kern w:val="0"/>
          <w:sz w:val="24"/>
        </w:rPr>
      </w:pPr>
    </w:p>
    <w:p>
      <w:pPr>
        <w:numPr>
          <w:ilvl w:val="0"/>
          <w:numId w:val="14"/>
        </w:numPr>
        <w:tabs>
          <w:tab w:val="left" w:pos="360"/>
          <w:tab w:val="clear" w:pos="420"/>
        </w:tabs>
        <w:ind w:left="360" w:firstLine="0"/>
        <w:rPr>
          <w:rFonts w:ascii="Arial" w:hAnsi="Arial" w:cs="Arial"/>
          <w:bCs/>
          <w:sz w:val="24"/>
        </w:rPr>
      </w:pPr>
      <w:bookmarkStart w:id="106" w:name="OLE_LINK7"/>
      <w:r>
        <w:rPr>
          <w:rFonts w:ascii="Arial" w:hAnsi="Arial" w:cs="Arial"/>
          <w:bCs/>
          <w:sz w:val="24"/>
        </w:rPr>
        <w:t>Alarm</w:t>
      </w:r>
    </w:p>
    <w:bookmarkEnd w:id="106"/>
    <w:p>
      <w:pPr>
        <w:tabs>
          <w:tab w:val="left" w:pos="360"/>
        </w:tabs>
        <w:ind w:left="360"/>
        <w:rPr>
          <w:rFonts w:ascii="Arial" w:hAnsi="Arial" w:cs="Arial"/>
          <w:sz w:val="24"/>
        </w:rPr>
      </w:pPr>
    </w:p>
    <w:p>
      <w:pPr>
        <w:tabs>
          <w:tab w:val="left" w:pos="360"/>
        </w:tabs>
        <w:ind w:left="360"/>
        <w:jc w:val="center"/>
        <w:rPr>
          <w:rFonts w:ascii="Arial" w:hAnsi="Arial" w:cs="Arial"/>
        </w:rPr>
      </w:pPr>
      <w:r>
        <w:rPr>
          <w:rFonts w:ascii="Arial" w:hAnsi="Arial" w:cs="Arial"/>
        </w:rPr>
        <w:drawing>
          <wp:inline distT="0" distB="0" distL="0" distR="0">
            <wp:extent cx="5270500" cy="2933700"/>
            <wp:effectExtent l="0" t="0" r="635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270500" cy="2933700"/>
                    </a:xfrm>
                    <a:prstGeom prst="rect">
                      <a:avLst/>
                    </a:prstGeom>
                    <a:noFill/>
                    <a:ln>
                      <a:noFill/>
                    </a:ln>
                  </pic:spPr>
                </pic:pic>
              </a:graphicData>
            </a:graphic>
          </wp:inline>
        </w:drawing>
      </w:r>
      <w:r>
        <w:rPr>
          <w:rFonts w:ascii="Arial" w:hAnsi="Arial" w:cs="Arial"/>
        </w:rPr>
        <w:drawing>
          <wp:inline distT="0" distB="0" distL="0" distR="0">
            <wp:extent cx="5270500" cy="2933700"/>
            <wp:effectExtent l="0" t="0" r="635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270500" cy="2933700"/>
                    </a:xfrm>
                    <a:prstGeom prst="rect">
                      <a:avLst/>
                    </a:prstGeom>
                    <a:noFill/>
                    <a:ln>
                      <a:noFill/>
                    </a:ln>
                  </pic:spPr>
                </pic:pic>
              </a:graphicData>
            </a:graphic>
          </wp:inline>
        </w:drawing>
      </w:r>
    </w:p>
    <w:p>
      <w:pPr>
        <w:tabs>
          <w:tab w:val="left" w:pos="360"/>
        </w:tabs>
        <w:ind w:left="360"/>
        <w:jc w:val="center"/>
        <w:rPr>
          <w:rFonts w:ascii="Arial" w:hAnsi="Arial" w:cs="Arial"/>
        </w:rPr>
      </w:pPr>
    </w:p>
    <w:p>
      <w:pPr>
        <w:tabs>
          <w:tab w:val="left" w:pos="360"/>
        </w:tabs>
        <w:ind w:left="360"/>
        <w:rPr>
          <w:rFonts w:ascii="Arial" w:hAnsi="Arial" w:cs="Arial"/>
          <w:sz w:val="24"/>
        </w:rPr>
      </w:pPr>
      <w:r>
        <w:rPr>
          <w:rFonts w:ascii="Arial" w:hAnsi="Arial" w:cs="Arial"/>
          <w:sz w:val="24"/>
        </w:rPr>
        <w:t>This menu configures the alarm input and alarm output linkage related parameters of the device.</w:t>
      </w:r>
    </w:p>
    <w:p>
      <w:pPr>
        <w:tabs>
          <w:tab w:val="left" w:pos="360"/>
        </w:tabs>
        <w:ind w:left="360"/>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Input</w:t>
      </w:r>
    </w:p>
    <w:p>
      <w:pPr>
        <w:tabs>
          <w:tab w:val="left" w:pos="360"/>
        </w:tabs>
        <w:ind w:left="360"/>
        <w:rPr>
          <w:rFonts w:ascii="Arial" w:hAnsi="Arial" w:cs="Arial"/>
          <w:bCs/>
          <w:sz w:val="24"/>
        </w:rPr>
      </w:pPr>
    </w:p>
    <w:p>
      <w:pPr>
        <w:tabs>
          <w:tab w:val="left" w:pos="360"/>
        </w:tabs>
        <w:ind w:left="360"/>
        <w:jc w:val="center"/>
        <w:rPr>
          <w:rFonts w:ascii="Arial" w:hAnsi="Arial" w:cs="Arial"/>
        </w:rPr>
      </w:pPr>
      <w:r>
        <w:rPr>
          <w:rFonts w:ascii="Arial" w:hAnsi="Arial" w:cs="Arial"/>
        </w:rPr>
        <w:drawing>
          <wp:inline distT="0" distB="0" distL="0" distR="0">
            <wp:extent cx="5274310" cy="2938145"/>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274310" cy="2938635"/>
                    </a:xfrm>
                    <a:prstGeom prst="rect">
                      <a:avLst/>
                    </a:prstGeom>
                    <a:noFill/>
                    <a:ln>
                      <a:noFill/>
                    </a:ln>
                  </pic:spPr>
                </pic:pic>
              </a:graphicData>
            </a:graphic>
          </wp:inline>
        </w:drawing>
      </w:r>
    </w:p>
    <w:p>
      <w:pPr>
        <w:tabs>
          <w:tab w:val="left" w:pos="360"/>
        </w:tabs>
        <w:ind w:left="360"/>
        <w:jc w:val="center"/>
        <w:rPr>
          <w:rFonts w:ascii="Arial" w:hAnsi="Arial" w:cs="Arial"/>
        </w:rPr>
      </w:pPr>
    </w:p>
    <w:p>
      <w:pPr>
        <w:tabs>
          <w:tab w:val="left" w:pos="360"/>
        </w:tabs>
        <w:ind w:left="360"/>
        <w:rPr>
          <w:rFonts w:ascii="Arial" w:hAnsi="Arial" w:cs="Arial"/>
          <w:sz w:val="24"/>
        </w:rPr>
      </w:pPr>
      <w:r>
        <w:rPr>
          <w:rFonts w:ascii="Arial" w:hAnsi="Arial" w:cs="Arial"/>
          <w:sz w:val="24"/>
        </w:rPr>
        <w:t>This menu is used to configure IO alarm input, and can set 4 alarm inputs.</w:t>
      </w:r>
    </w:p>
    <w:p>
      <w:pPr>
        <w:tabs>
          <w:tab w:val="left" w:pos="360"/>
        </w:tabs>
        <w:ind w:left="360"/>
        <w:rPr>
          <w:rFonts w:ascii="Arial" w:hAnsi="Arial" w:cs="Arial"/>
          <w:sz w:val="24"/>
        </w:rPr>
      </w:pPr>
    </w:p>
    <w:p>
      <w:pPr>
        <w:ind w:left="300" w:firstLine="420"/>
        <w:rPr>
          <w:rFonts w:ascii="Arial" w:hAnsi="Arial" w:cs="Arial"/>
          <w:kern w:val="0"/>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Output</w:t>
      </w:r>
    </w:p>
    <w:p>
      <w:pPr>
        <w:tabs>
          <w:tab w:val="left" w:pos="360"/>
        </w:tabs>
        <w:ind w:left="360"/>
        <w:jc w:val="center"/>
        <w:rPr>
          <w:rFonts w:ascii="Arial" w:hAnsi="Arial" w:cs="Arial"/>
        </w:rPr>
      </w:pPr>
      <w:r>
        <w:rPr>
          <w:rFonts w:ascii="Arial" w:hAnsi="Arial" w:cs="Arial"/>
        </w:rPr>
        <w:drawing>
          <wp:inline distT="0" distB="0" distL="0" distR="0">
            <wp:extent cx="5264150" cy="290195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64150" cy="2901950"/>
                    </a:xfrm>
                    <a:prstGeom prst="rect">
                      <a:avLst/>
                    </a:prstGeom>
                    <a:noFill/>
                    <a:ln>
                      <a:noFill/>
                    </a:ln>
                  </pic:spPr>
                </pic:pic>
              </a:graphicData>
            </a:graphic>
          </wp:inline>
        </w:drawing>
      </w:r>
    </w:p>
    <w:p>
      <w:pPr>
        <w:tabs>
          <w:tab w:val="left" w:pos="360"/>
        </w:tabs>
        <w:ind w:left="360"/>
        <w:rPr>
          <w:rFonts w:ascii="Arial" w:hAnsi="Arial" w:cs="Arial"/>
        </w:rPr>
      </w:pPr>
    </w:p>
    <w:p>
      <w:pPr>
        <w:tabs>
          <w:tab w:val="left" w:pos="360"/>
        </w:tabs>
        <w:ind w:left="360"/>
        <w:rPr>
          <w:rFonts w:ascii="Arial" w:hAnsi="Arial" w:cs="Arial"/>
          <w:sz w:val="24"/>
        </w:rPr>
      </w:pPr>
      <w:r>
        <w:rPr>
          <w:rFonts w:ascii="Arial" w:hAnsi="Arial" w:cs="Arial"/>
          <w:sz w:val="24"/>
        </w:rPr>
        <w:t>Select the level, select high level, the alarm output is high, function selection (network, oil control, etc.)</w:t>
      </w:r>
    </w:p>
    <w:p>
      <w:pPr>
        <w:tabs>
          <w:tab w:val="left" w:pos="360"/>
        </w:tabs>
        <w:ind w:left="360"/>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Linkage</w:t>
      </w:r>
    </w:p>
    <w:p>
      <w:pPr>
        <w:tabs>
          <w:tab w:val="left" w:pos="360"/>
        </w:tabs>
        <w:rPr>
          <w:rFonts w:ascii="Arial" w:hAnsi="Arial" w:cs="Arial"/>
          <w:bCs/>
          <w:sz w:val="24"/>
        </w:rPr>
      </w:pPr>
    </w:p>
    <w:p>
      <w:pPr>
        <w:tabs>
          <w:tab w:val="left" w:pos="360"/>
        </w:tabs>
        <w:jc w:val="center"/>
        <w:rPr>
          <w:rFonts w:ascii="Arial" w:hAnsi="Arial" w:cs="Arial"/>
          <w:bCs/>
          <w:sz w:val="24"/>
        </w:rPr>
      </w:pPr>
      <w:r>
        <w:rPr>
          <w:rFonts w:ascii="Arial" w:hAnsi="Arial" w:cs="Arial"/>
        </w:rPr>
        <w:drawing>
          <wp:inline distT="0" distB="0" distL="0" distR="0">
            <wp:extent cx="5270500" cy="2914650"/>
            <wp:effectExtent l="0" t="0" r="635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270500" cy="2914650"/>
                    </a:xfrm>
                    <a:prstGeom prst="rect">
                      <a:avLst/>
                    </a:prstGeom>
                    <a:noFill/>
                    <a:ln>
                      <a:noFill/>
                    </a:ln>
                  </pic:spPr>
                </pic:pic>
              </a:graphicData>
            </a:graphic>
          </wp:inline>
        </w:drawing>
      </w:r>
    </w:p>
    <w:p>
      <w:pPr>
        <w:tabs>
          <w:tab w:val="left" w:pos="360"/>
        </w:tabs>
        <w:ind w:left="360"/>
        <w:rPr>
          <w:rFonts w:ascii="Arial" w:hAnsi="Arial" w:cs="Arial"/>
          <w:sz w:val="24"/>
        </w:rPr>
      </w:pPr>
    </w:p>
    <w:p>
      <w:pPr>
        <w:rPr>
          <w:rFonts w:ascii="Arial" w:hAnsi="Arial" w:cs="Arial"/>
          <w:kern w:val="0"/>
          <w:sz w:val="24"/>
        </w:rPr>
      </w:pPr>
      <w:r>
        <w:rPr>
          <w:rFonts w:ascii="Arial" w:hAnsi="Arial" w:cs="Arial"/>
          <w:kern w:val="0"/>
          <w:sz w:val="24"/>
        </w:rPr>
        <w:t>Corresponding to 4-way alarm input, overspeed, GSensor function linkage alarm</w:t>
      </w:r>
    </w:p>
    <w:p>
      <w:pPr>
        <w:rPr>
          <w:rFonts w:ascii="Arial" w:hAnsi="Arial" w:cs="Arial"/>
        </w:rPr>
      </w:pPr>
    </w:p>
    <w:p>
      <w:pPr>
        <w:tabs>
          <w:tab w:val="left" w:pos="360"/>
        </w:tabs>
        <w:ind w:left="360"/>
        <w:rPr>
          <w:rFonts w:ascii="Arial" w:hAnsi="Arial" w:cs="Arial"/>
        </w:rPr>
      </w:pPr>
    </w:p>
    <w:p>
      <w:pPr>
        <w:numPr>
          <w:ilvl w:val="0"/>
          <w:numId w:val="14"/>
        </w:numPr>
        <w:tabs>
          <w:tab w:val="left" w:pos="360"/>
          <w:tab w:val="clear" w:pos="420"/>
        </w:tabs>
        <w:ind w:left="360" w:firstLine="0"/>
        <w:rPr>
          <w:rFonts w:ascii="Arial" w:hAnsi="Arial" w:cs="Arial"/>
          <w:b/>
        </w:rPr>
      </w:pPr>
      <w:r>
        <w:rPr>
          <w:rFonts w:ascii="Arial" w:hAnsi="Arial" w:cs="Arial"/>
          <w:bCs/>
          <w:sz w:val="24"/>
        </w:rPr>
        <w:t>GSensor</w:t>
      </w:r>
    </w:p>
    <w:p>
      <w:pPr>
        <w:tabs>
          <w:tab w:val="left" w:pos="360"/>
        </w:tabs>
        <w:rPr>
          <w:rFonts w:ascii="Arial" w:hAnsi="Arial" w:cs="Arial"/>
          <w:bCs/>
          <w:sz w:val="24"/>
        </w:rPr>
      </w:pPr>
    </w:p>
    <w:p>
      <w:pPr>
        <w:jc w:val="center"/>
        <w:rPr>
          <w:rFonts w:ascii="Arial" w:hAnsi="Arial" w:cs="Arial"/>
        </w:rPr>
      </w:pPr>
      <w:r>
        <w:rPr>
          <w:rFonts w:ascii="Arial" w:hAnsi="Arial" w:cs="Arial"/>
        </w:rPr>
        <w:drawing>
          <wp:inline distT="0" distB="0" distL="0" distR="0">
            <wp:extent cx="5264150" cy="2889250"/>
            <wp:effectExtent l="0" t="0" r="0" b="635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264150" cy="2889250"/>
                    </a:xfrm>
                    <a:prstGeom prst="rect">
                      <a:avLst/>
                    </a:prstGeom>
                    <a:noFill/>
                    <a:ln>
                      <a:noFill/>
                    </a:ln>
                  </pic:spPr>
                </pic:pic>
              </a:graphicData>
            </a:graphic>
          </wp:inline>
        </w:drawing>
      </w:r>
    </w:p>
    <w:p>
      <w:pPr>
        <w:jc w:val="center"/>
        <w:rPr>
          <w:rFonts w:ascii="Arial" w:hAnsi="Arial" w:cs="Arial"/>
        </w:rPr>
      </w:pPr>
    </w:p>
    <w:p>
      <w:pPr>
        <w:rPr>
          <w:rFonts w:ascii="Arial" w:hAnsi="Arial" w:cs="Arial"/>
        </w:rPr>
      </w:pPr>
      <w:r>
        <w:rPr>
          <w:rFonts w:ascii="Arial" w:hAnsi="Arial" w:cs="Arial"/>
          <w:sz w:val="24"/>
        </w:rPr>
        <w:t>This menu is used to set the Gsensor value to be turned on and viewed. Gsensor static calibration</w:t>
      </w:r>
    </w:p>
    <w:p>
      <w:pPr>
        <w:tabs>
          <w:tab w:val="left" w:pos="360"/>
        </w:tabs>
        <w:rPr>
          <w:rFonts w:ascii="Arial" w:hAnsi="Arial" w:cs="Arial"/>
          <w:bCs/>
          <w:sz w:val="24"/>
        </w:rPr>
      </w:pPr>
    </w:p>
    <w:p>
      <w:pPr>
        <w:tabs>
          <w:tab w:val="left" w:pos="360"/>
        </w:tabs>
        <w:rPr>
          <w:rFonts w:ascii="Arial" w:hAnsi="Arial" w:cs="Arial"/>
          <w:bCs/>
          <w:sz w:val="24"/>
        </w:rPr>
      </w:pPr>
    </w:p>
    <w:p>
      <w:pPr>
        <w:tabs>
          <w:tab w:val="left" w:pos="360"/>
        </w:tabs>
        <w:rPr>
          <w:rFonts w:ascii="Arial" w:hAnsi="Arial" w:cs="Arial"/>
          <w:bCs/>
          <w:sz w:val="24"/>
        </w:rPr>
      </w:pPr>
    </w:p>
    <w:p>
      <w:pPr>
        <w:tabs>
          <w:tab w:val="left" w:pos="360"/>
        </w:tabs>
        <w:rPr>
          <w:rFonts w:ascii="Arial" w:hAnsi="Arial" w:cs="Arial"/>
          <w:bCs/>
          <w:sz w:val="24"/>
        </w:rPr>
      </w:pPr>
    </w:p>
    <w:p>
      <w:pPr>
        <w:pStyle w:val="4"/>
        <w:ind w:left="540"/>
        <w:rPr>
          <w:rFonts w:cs="Arial"/>
        </w:rPr>
      </w:pPr>
      <w:bookmarkStart w:id="107" w:name="_Toc407805706"/>
      <w:bookmarkStart w:id="108" w:name="_Toc426649321"/>
      <w:r>
        <w:rPr>
          <w:rFonts w:cs="Arial"/>
        </w:rPr>
        <w:t>13.5.3 Net</w:t>
      </w:r>
      <w:bookmarkEnd w:id="107"/>
      <w:bookmarkEnd w:id="108"/>
    </w:p>
    <w:p>
      <w:pPr>
        <w:spacing w:line="360" w:lineRule="auto"/>
        <w:ind w:firstLine="480" w:firstLineChars="200"/>
        <w:rPr>
          <w:rFonts w:ascii="Arial" w:hAnsi="Arial" w:cs="Arial"/>
          <w:kern w:val="0"/>
          <w:sz w:val="24"/>
        </w:rPr>
      </w:pPr>
      <w:r>
        <w:rPr>
          <w:rFonts w:ascii="Arial" w:hAnsi="Arial" w:cs="Arial"/>
          <w:kern w:val="0"/>
          <w:sz w:val="24"/>
        </w:rPr>
        <w:t>This menu will show you how to setup the system network parameters, it includes: Mode, Center, 3/4G,net and WIFI.</w:t>
      </w: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Mode</w:t>
      </w:r>
    </w:p>
    <w:p>
      <w:pPr>
        <w:tabs>
          <w:tab w:val="left" w:pos="360"/>
        </w:tabs>
        <w:rPr>
          <w:rFonts w:ascii="Arial" w:hAnsi="Arial" w:cs="Arial"/>
          <w:bCs/>
          <w:sz w:val="24"/>
        </w:rPr>
      </w:pPr>
    </w:p>
    <w:p>
      <w:pPr>
        <w:tabs>
          <w:tab w:val="left" w:pos="360"/>
        </w:tabs>
        <w:jc w:val="center"/>
        <w:rPr>
          <w:rFonts w:ascii="Arial" w:hAnsi="Arial" w:cs="Arial"/>
        </w:rPr>
      </w:pPr>
      <w:r>
        <w:rPr>
          <w:rFonts w:ascii="Arial" w:hAnsi="Arial" w:cs="Arial"/>
        </w:rPr>
        <w:drawing>
          <wp:inline distT="0" distB="0" distL="0" distR="0">
            <wp:extent cx="5270500" cy="2952750"/>
            <wp:effectExtent l="0" t="0" r="635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270500" cy="2952750"/>
                    </a:xfrm>
                    <a:prstGeom prst="rect">
                      <a:avLst/>
                    </a:prstGeom>
                    <a:noFill/>
                    <a:ln>
                      <a:noFill/>
                    </a:ln>
                  </pic:spPr>
                </pic:pic>
              </a:graphicData>
            </a:graphic>
          </wp:inline>
        </w:drawing>
      </w:r>
    </w:p>
    <w:p>
      <w:pPr>
        <w:tabs>
          <w:tab w:val="left" w:pos="360"/>
        </w:tabs>
        <w:jc w:val="center"/>
        <w:rPr>
          <w:rFonts w:ascii="Arial" w:hAnsi="Arial" w:cs="Arial"/>
        </w:rPr>
      </w:pPr>
      <w:r>
        <w:rPr>
          <w:rFonts w:ascii="Arial" w:hAnsi="Arial" w:cs="Arial"/>
        </w:rPr>
        <w:drawing>
          <wp:inline distT="0" distB="0" distL="0" distR="0">
            <wp:extent cx="5274310" cy="2944495"/>
            <wp:effectExtent l="0" t="0" r="2540"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74310" cy="2944982"/>
                    </a:xfrm>
                    <a:prstGeom prst="rect">
                      <a:avLst/>
                    </a:prstGeom>
                    <a:noFill/>
                    <a:ln>
                      <a:noFill/>
                    </a:ln>
                  </pic:spPr>
                </pic:pic>
              </a:graphicData>
            </a:graphic>
          </wp:inline>
        </w:drawing>
      </w:r>
    </w:p>
    <w:p>
      <w:pPr>
        <w:tabs>
          <w:tab w:val="left" w:pos="360"/>
        </w:tabs>
        <w:jc w:val="center"/>
        <w:rPr>
          <w:rFonts w:ascii="Arial" w:hAnsi="Arial" w:cs="Arial"/>
        </w:rPr>
      </w:pPr>
    </w:p>
    <w:p>
      <w:pPr>
        <w:tabs>
          <w:tab w:val="left" w:pos="360"/>
        </w:tabs>
        <w:rPr>
          <w:rFonts w:ascii="Arial" w:hAnsi="Arial" w:cs="Arial"/>
          <w:sz w:val="24"/>
        </w:rPr>
      </w:pPr>
      <w:r>
        <w:rPr>
          <w:rFonts w:ascii="Arial" w:hAnsi="Arial" w:cs="Arial"/>
          <w:sz w:val="24"/>
        </w:rPr>
        <w:t>Used to set parameters such as device network mode.</w:t>
      </w:r>
    </w:p>
    <w:p>
      <w:pPr>
        <w:tabs>
          <w:tab w:val="left" w:pos="360"/>
        </w:tabs>
        <w:rPr>
          <w:rFonts w:ascii="Arial" w:hAnsi="Arial" w:cs="Arial"/>
          <w:bCs/>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Center</w:t>
      </w:r>
    </w:p>
    <w:p>
      <w:pPr>
        <w:tabs>
          <w:tab w:val="left" w:pos="360"/>
        </w:tabs>
        <w:rPr>
          <w:rFonts w:ascii="Arial" w:hAnsi="Arial" w:cs="Arial"/>
          <w:bCs/>
          <w:sz w:val="24"/>
        </w:rPr>
      </w:pPr>
    </w:p>
    <w:p>
      <w:pPr>
        <w:tabs>
          <w:tab w:val="left" w:pos="360"/>
        </w:tabs>
        <w:jc w:val="center"/>
        <w:rPr>
          <w:rFonts w:ascii="Arial" w:hAnsi="Arial" w:cs="Arial"/>
        </w:rPr>
      </w:pPr>
      <w:r>
        <w:rPr>
          <w:rFonts w:ascii="Arial" w:hAnsi="Arial" w:cs="Arial"/>
        </w:rPr>
        <w:drawing>
          <wp:inline distT="0" distB="0" distL="0" distR="0">
            <wp:extent cx="5274310" cy="2944495"/>
            <wp:effectExtent l="0" t="0" r="2540" b="825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74310" cy="2944982"/>
                    </a:xfrm>
                    <a:prstGeom prst="rect">
                      <a:avLst/>
                    </a:prstGeom>
                    <a:noFill/>
                    <a:ln>
                      <a:noFill/>
                    </a:ln>
                  </pic:spPr>
                </pic:pic>
              </a:graphicData>
            </a:graphic>
          </wp:inline>
        </w:drawing>
      </w:r>
    </w:p>
    <w:p>
      <w:pPr>
        <w:tabs>
          <w:tab w:val="left" w:pos="360"/>
        </w:tabs>
        <w:jc w:val="center"/>
        <w:rPr>
          <w:rFonts w:ascii="Arial" w:hAnsi="Arial" w:cs="Arial"/>
        </w:rPr>
      </w:pPr>
    </w:p>
    <w:p>
      <w:pPr>
        <w:widowControl/>
        <w:numPr>
          <w:ilvl w:val="0"/>
          <w:numId w:val="17"/>
        </w:numPr>
        <w:spacing w:before="100" w:beforeAutospacing="1" w:after="100" w:afterAutospacing="1" w:line="360" w:lineRule="auto"/>
        <w:jc w:val="left"/>
        <w:rPr>
          <w:rFonts w:ascii="Arial" w:hAnsi="Arial" w:cs="Arial"/>
          <w:kern w:val="0"/>
          <w:sz w:val="24"/>
        </w:rPr>
      </w:pPr>
      <w:r>
        <w:rPr>
          <w:rFonts w:ascii="Arial" w:hAnsi="Arial" w:cs="Arial"/>
          <w:kern w:val="0"/>
          <w:sz w:val="24"/>
        </w:rPr>
        <w:t>Link Mode：This item is used to set  the access back-end platform through IP or domain mode.</w:t>
      </w:r>
    </w:p>
    <w:p>
      <w:pPr>
        <w:widowControl/>
        <w:numPr>
          <w:ilvl w:val="0"/>
          <w:numId w:val="17"/>
        </w:numPr>
        <w:spacing w:before="100" w:beforeAutospacing="1" w:after="100" w:afterAutospacing="1" w:line="360" w:lineRule="auto"/>
        <w:jc w:val="left"/>
        <w:rPr>
          <w:rFonts w:ascii="Arial" w:hAnsi="Arial" w:cs="Arial"/>
          <w:kern w:val="0"/>
          <w:sz w:val="24"/>
        </w:rPr>
      </w:pPr>
      <w:r>
        <w:rPr>
          <w:rFonts w:ascii="Arial" w:hAnsi="Arial" w:cs="Arial"/>
          <w:kern w:val="0"/>
          <w:sz w:val="24"/>
        </w:rPr>
        <w:t>Server IP：</w:t>
      </w:r>
      <w:r>
        <w:rPr>
          <w:rFonts w:ascii="Arial" w:hAnsi="Arial" w:cs="Arial"/>
          <w:sz w:val="24"/>
        </w:rPr>
        <w:t xml:space="preserve"> This ite</w:t>
      </w:r>
      <w:r>
        <w:rPr>
          <w:rFonts w:ascii="Arial" w:hAnsi="Arial" w:cs="Arial"/>
          <w:kern w:val="0"/>
          <w:sz w:val="24"/>
        </w:rPr>
        <w:t>m is to set the back-end CMS server IP address.</w:t>
      </w:r>
    </w:p>
    <w:p>
      <w:pPr>
        <w:widowControl/>
        <w:numPr>
          <w:ilvl w:val="0"/>
          <w:numId w:val="17"/>
        </w:numPr>
        <w:spacing w:before="100" w:beforeAutospacing="1" w:after="100" w:afterAutospacing="1" w:line="360" w:lineRule="auto"/>
        <w:jc w:val="left"/>
        <w:rPr>
          <w:rFonts w:ascii="Arial" w:hAnsi="Arial" w:cs="Arial"/>
          <w:kern w:val="0"/>
          <w:sz w:val="24"/>
        </w:rPr>
      </w:pPr>
      <w:r>
        <w:rPr>
          <w:rFonts w:ascii="Arial" w:hAnsi="Arial" w:cs="Arial"/>
          <w:kern w:val="0"/>
          <w:sz w:val="24"/>
        </w:rPr>
        <w:t>Domain：This item is used to set the back-end CMS server domain name.</w:t>
      </w:r>
    </w:p>
    <w:p>
      <w:pPr>
        <w:widowControl/>
        <w:numPr>
          <w:ilvl w:val="0"/>
          <w:numId w:val="17"/>
        </w:numPr>
        <w:spacing w:before="100" w:beforeAutospacing="1" w:after="100" w:afterAutospacing="1" w:line="360" w:lineRule="auto"/>
        <w:jc w:val="left"/>
        <w:rPr>
          <w:rFonts w:ascii="Arial" w:hAnsi="Arial" w:cs="Arial"/>
          <w:kern w:val="0"/>
          <w:sz w:val="24"/>
        </w:rPr>
      </w:pPr>
      <w:r>
        <w:rPr>
          <w:rFonts w:ascii="Arial" w:hAnsi="Arial" w:cs="Arial"/>
          <w:kern w:val="0"/>
          <w:sz w:val="24"/>
        </w:rPr>
        <w:t>Port：</w:t>
      </w:r>
      <w:r>
        <w:rPr>
          <w:rFonts w:ascii="Arial" w:hAnsi="Arial" w:cs="Arial"/>
          <w:sz w:val="24"/>
        </w:rPr>
        <w:t>This item i</w:t>
      </w:r>
      <w:r>
        <w:rPr>
          <w:rFonts w:ascii="Arial" w:hAnsi="Arial" w:cs="Arial"/>
          <w:kern w:val="0"/>
          <w:sz w:val="24"/>
        </w:rPr>
        <w:t>s used to set the back-end CMS server port.</w:t>
      </w:r>
    </w:p>
    <w:p>
      <w:pPr>
        <w:widowControl/>
        <w:spacing w:before="100" w:beforeAutospacing="1" w:after="100" w:afterAutospacing="1" w:line="360" w:lineRule="auto"/>
        <w:ind w:left="420"/>
        <w:jc w:val="left"/>
        <w:rPr>
          <w:rFonts w:ascii="Arial" w:hAnsi="Arial" w:cs="Arial"/>
          <w:sz w:val="24"/>
        </w:rPr>
      </w:pPr>
      <w:r>
        <w:rPr>
          <w:rFonts w:ascii="Arial" w:hAnsi="Arial" w:cs="Arial"/>
          <w:sz w:val="24"/>
        </w:rPr>
        <w:t>Select “OK” and press 【ENTER】to save the settings.</w:t>
      </w: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3/4G</w:t>
      </w:r>
    </w:p>
    <w:p>
      <w:pPr>
        <w:tabs>
          <w:tab w:val="left" w:pos="360"/>
        </w:tabs>
        <w:rPr>
          <w:rFonts w:ascii="Arial" w:hAnsi="Arial" w:cs="Arial"/>
          <w:bCs/>
          <w:sz w:val="24"/>
        </w:rPr>
      </w:pPr>
    </w:p>
    <w:p>
      <w:pPr>
        <w:pStyle w:val="7"/>
        <w:jc w:val="center"/>
        <w:rPr>
          <w:rFonts w:ascii="Arial" w:hAnsi="Arial" w:cs="Arial"/>
        </w:rPr>
      </w:pPr>
      <w:r>
        <w:rPr>
          <w:rFonts w:ascii="Arial" w:hAnsi="Arial" w:cs="Arial"/>
        </w:rPr>
        <w:drawing>
          <wp:inline distT="0" distB="0" distL="0" distR="0">
            <wp:extent cx="5274310" cy="2944495"/>
            <wp:effectExtent l="0" t="0" r="2540" b="825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74310" cy="2944982"/>
                    </a:xfrm>
                    <a:prstGeom prst="rect">
                      <a:avLst/>
                    </a:prstGeom>
                    <a:noFill/>
                    <a:ln>
                      <a:noFill/>
                    </a:ln>
                  </pic:spPr>
                </pic:pic>
              </a:graphicData>
            </a:graphic>
          </wp:inline>
        </w:drawing>
      </w:r>
    </w:p>
    <w:p>
      <w:pPr>
        <w:pStyle w:val="7"/>
        <w:jc w:val="center"/>
        <w:rPr>
          <w:rFonts w:ascii="Arial" w:hAnsi="Arial" w:cs="Arial"/>
        </w:rPr>
      </w:pPr>
    </w:p>
    <w:p>
      <w:pPr>
        <w:widowControl/>
        <w:numPr>
          <w:ilvl w:val="0"/>
          <w:numId w:val="17"/>
        </w:numPr>
        <w:spacing w:before="100" w:beforeAutospacing="1" w:after="100" w:afterAutospacing="1" w:line="360" w:lineRule="auto"/>
        <w:jc w:val="left"/>
        <w:rPr>
          <w:rFonts w:ascii="Arial" w:hAnsi="Arial" w:cs="Arial"/>
          <w:kern w:val="0"/>
          <w:sz w:val="24"/>
        </w:rPr>
      </w:pPr>
      <w:r>
        <w:rPr>
          <w:rFonts w:ascii="Arial" w:hAnsi="Arial" w:cs="Arial"/>
          <w:kern w:val="0"/>
          <w:sz w:val="24"/>
        </w:rPr>
        <w:t>3/4G Type：This item is used to set .</w:t>
      </w:r>
    </w:p>
    <w:p>
      <w:pPr>
        <w:widowControl/>
        <w:numPr>
          <w:ilvl w:val="0"/>
          <w:numId w:val="17"/>
        </w:numPr>
        <w:spacing w:before="100" w:beforeAutospacing="1" w:after="100" w:afterAutospacing="1" w:line="360" w:lineRule="auto"/>
        <w:jc w:val="left"/>
        <w:rPr>
          <w:rFonts w:ascii="Arial" w:hAnsi="Arial" w:cs="Arial"/>
          <w:kern w:val="0"/>
          <w:sz w:val="24"/>
        </w:rPr>
      </w:pPr>
      <w:r>
        <w:rPr>
          <w:rFonts w:ascii="Arial" w:hAnsi="Arial" w:cs="Arial"/>
          <w:kern w:val="0"/>
          <w:sz w:val="24"/>
        </w:rPr>
        <w:t>3/4G APN：</w:t>
      </w:r>
      <w:r>
        <w:rPr>
          <w:rFonts w:ascii="Arial" w:hAnsi="Arial" w:cs="Arial"/>
          <w:sz w:val="24"/>
        </w:rPr>
        <w:t xml:space="preserve"> This item is to set  </w:t>
      </w:r>
      <w:r>
        <w:rPr>
          <w:rFonts w:ascii="Arial" w:hAnsi="Arial" w:cs="Arial"/>
          <w:kern w:val="0"/>
          <w:sz w:val="24"/>
        </w:rPr>
        <w:t>.</w:t>
      </w:r>
    </w:p>
    <w:p>
      <w:pPr>
        <w:widowControl/>
        <w:numPr>
          <w:ilvl w:val="0"/>
          <w:numId w:val="17"/>
        </w:numPr>
        <w:spacing w:before="100" w:beforeAutospacing="1" w:after="100" w:afterAutospacing="1" w:line="360" w:lineRule="auto"/>
        <w:jc w:val="left"/>
        <w:rPr>
          <w:rFonts w:ascii="Arial" w:hAnsi="Arial" w:cs="Arial"/>
          <w:kern w:val="0"/>
          <w:sz w:val="24"/>
        </w:rPr>
      </w:pPr>
      <w:r>
        <w:rPr>
          <w:rFonts w:ascii="Arial" w:hAnsi="Arial" w:cs="Arial"/>
          <w:kern w:val="0"/>
          <w:sz w:val="24"/>
        </w:rPr>
        <w:t>Center NO：This item is used to set  .</w:t>
      </w:r>
    </w:p>
    <w:p>
      <w:pPr>
        <w:widowControl/>
        <w:numPr>
          <w:ilvl w:val="0"/>
          <w:numId w:val="17"/>
        </w:numPr>
        <w:spacing w:before="100" w:beforeAutospacing="1" w:after="100" w:afterAutospacing="1" w:line="360" w:lineRule="auto"/>
        <w:jc w:val="left"/>
        <w:rPr>
          <w:rFonts w:ascii="Arial" w:hAnsi="Arial" w:cs="Arial"/>
          <w:kern w:val="0"/>
          <w:sz w:val="24"/>
        </w:rPr>
      </w:pPr>
      <w:r>
        <w:rPr>
          <w:rFonts w:ascii="Arial" w:hAnsi="Arial" w:cs="Arial"/>
          <w:kern w:val="0"/>
          <w:sz w:val="24"/>
        </w:rPr>
        <w:t>User Name：</w:t>
      </w:r>
      <w:r>
        <w:rPr>
          <w:rFonts w:ascii="Arial" w:hAnsi="Arial" w:cs="Arial"/>
          <w:sz w:val="24"/>
        </w:rPr>
        <w:t xml:space="preserve">This item is used to set </w:t>
      </w:r>
      <w:r>
        <w:rPr>
          <w:rFonts w:ascii="Arial" w:hAnsi="Arial" w:cs="Arial"/>
          <w:kern w:val="0"/>
          <w:sz w:val="24"/>
        </w:rPr>
        <w:t>.</w:t>
      </w:r>
    </w:p>
    <w:p>
      <w:pPr>
        <w:widowControl/>
        <w:numPr>
          <w:ilvl w:val="0"/>
          <w:numId w:val="17"/>
        </w:numPr>
        <w:spacing w:before="100" w:beforeAutospacing="1" w:after="100" w:afterAutospacing="1" w:line="360" w:lineRule="auto"/>
        <w:jc w:val="left"/>
        <w:rPr>
          <w:rFonts w:ascii="Arial" w:hAnsi="Arial" w:cs="Arial"/>
          <w:kern w:val="0"/>
          <w:sz w:val="24"/>
        </w:rPr>
      </w:pPr>
      <w:r>
        <w:rPr>
          <w:rFonts w:ascii="Arial" w:hAnsi="Arial" w:cs="Arial"/>
          <w:kern w:val="0"/>
          <w:sz w:val="24"/>
        </w:rPr>
        <w:t>Password：</w:t>
      </w:r>
      <w:r>
        <w:rPr>
          <w:rFonts w:ascii="Arial" w:hAnsi="Arial" w:cs="Arial"/>
          <w:sz w:val="24"/>
        </w:rPr>
        <w:t xml:space="preserve">This item is used to set </w:t>
      </w:r>
      <w:r>
        <w:rPr>
          <w:rFonts w:ascii="Arial" w:hAnsi="Arial" w:cs="Arial"/>
          <w:kern w:val="0"/>
          <w:sz w:val="24"/>
        </w:rPr>
        <w:t>.</w:t>
      </w:r>
    </w:p>
    <w:p>
      <w:pPr>
        <w:widowControl/>
        <w:spacing w:before="100" w:beforeAutospacing="1" w:after="100" w:afterAutospacing="1" w:line="360" w:lineRule="auto"/>
        <w:jc w:val="left"/>
        <w:rPr>
          <w:rFonts w:ascii="Arial" w:hAnsi="Arial" w:cs="Arial"/>
          <w:sz w:val="24"/>
        </w:rPr>
      </w:pPr>
      <w:r>
        <w:rPr>
          <w:rFonts w:ascii="Arial" w:hAnsi="Arial" w:cs="Arial"/>
          <w:sz w:val="24"/>
        </w:rPr>
        <w:t>Select “OK” and press 【ENTER】to save the settings.</w:t>
      </w:r>
    </w:p>
    <w:p>
      <w:pPr>
        <w:widowControl/>
        <w:spacing w:before="100" w:beforeAutospacing="1" w:after="100" w:afterAutospacing="1" w:line="360" w:lineRule="auto"/>
        <w:jc w:val="left"/>
        <w:rPr>
          <w:rFonts w:ascii="Arial" w:hAnsi="Arial" w:cs="Arial"/>
          <w:sz w:val="24"/>
        </w:rPr>
      </w:pPr>
    </w:p>
    <w:p>
      <w:pPr>
        <w:widowControl/>
        <w:spacing w:before="100" w:beforeAutospacing="1" w:after="100" w:afterAutospacing="1" w:line="360" w:lineRule="auto"/>
        <w:jc w:val="left"/>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Net</w:t>
      </w:r>
    </w:p>
    <w:p>
      <w:pPr>
        <w:tabs>
          <w:tab w:val="left" w:pos="360"/>
        </w:tabs>
        <w:jc w:val="center"/>
        <w:rPr>
          <w:rFonts w:ascii="Arial" w:hAnsi="Arial" w:cs="Arial"/>
        </w:rPr>
      </w:pPr>
      <w:r>
        <w:rPr>
          <w:rFonts w:ascii="Arial" w:hAnsi="Arial" w:cs="Arial"/>
        </w:rPr>
        <w:drawing>
          <wp:inline distT="0" distB="0" distL="0" distR="0">
            <wp:extent cx="5270500" cy="2927350"/>
            <wp:effectExtent l="0" t="0" r="6350" b="635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270500" cy="2927350"/>
                    </a:xfrm>
                    <a:prstGeom prst="rect">
                      <a:avLst/>
                    </a:prstGeom>
                    <a:noFill/>
                    <a:ln>
                      <a:noFill/>
                    </a:ln>
                  </pic:spPr>
                </pic:pic>
              </a:graphicData>
            </a:graphic>
          </wp:inline>
        </w:drawing>
      </w:r>
    </w:p>
    <w:p>
      <w:pPr>
        <w:tabs>
          <w:tab w:val="left" w:pos="360"/>
        </w:tabs>
        <w:rPr>
          <w:rFonts w:ascii="Arial" w:hAnsi="Arial" w:cs="Arial"/>
          <w:sz w:val="24"/>
        </w:rPr>
      </w:pPr>
      <w:r>
        <w:rPr>
          <w:rFonts w:ascii="Arial" w:hAnsi="Arial" w:cs="Arial"/>
          <w:sz w:val="24"/>
        </w:rPr>
        <w:t>Used to set related parameters such as device IP.</w:t>
      </w:r>
    </w:p>
    <w:p>
      <w:pPr>
        <w:tabs>
          <w:tab w:val="left" w:pos="360"/>
        </w:tabs>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WIFI</w:t>
      </w:r>
    </w:p>
    <w:p>
      <w:pPr>
        <w:tabs>
          <w:tab w:val="left" w:pos="360"/>
        </w:tabs>
        <w:rPr>
          <w:rFonts w:ascii="Arial" w:hAnsi="Arial" w:cs="Arial"/>
          <w:bCs/>
          <w:sz w:val="24"/>
        </w:rPr>
      </w:pPr>
    </w:p>
    <w:p>
      <w:pPr>
        <w:tabs>
          <w:tab w:val="left" w:pos="360"/>
        </w:tabs>
        <w:jc w:val="center"/>
        <w:rPr>
          <w:rFonts w:ascii="Arial" w:hAnsi="Arial" w:cs="Arial"/>
        </w:rPr>
      </w:pPr>
      <w:r>
        <w:rPr>
          <w:rFonts w:ascii="Arial" w:hAnsi="Arial" w:cs="Arial"/>
        </w:rPr>
        <w:drawing>
          <wp:inline distT="0" distB="0" distL="0" distR="0">
            <wp:extent cx="5264150" cy="2908300"/>
            <wp:effectExtent l="0" t="0" r="0" b="635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264150" cy="2908300"/>
                    </a:xfrm>
                    <a:prstGeom prst="rect">
                      <a:avLst/>
                    </a:prstGeom>
                    <a:noFill/>
                    <a:ln>
                      <a:noFill/>
                    </a:ln>
                  </pic:spPr>
                </pic:pic>
              </a:graphicData>
            </a:graphic>
          </wp:inline>
        </w:drawing>
      </w:r>
    </w:p>
    <w:p>
      <w:pPr>
        <w:tabs>
          <w:tab w:val="left" w:pos="360"/>
        </w:tabs>
        <w:jc w:val="center"/>
        <w:rPr>
          <w:rFonts w:ascii="Arial" w:hAnsi="Arial" w:cs="Arial"/>
        </w:rPr>
      </w:pPr>
    </w:p>
    <w:p>
      <w:pPr>
        <w:tabs>
          <w:tab w:val="left" w:pos="360"/>
        </w:tabs>
        <w:rPr>
          <w:rFonts w:ascii="Arial" w:hAnsi="Arial" w:cs="Arial"/>
          <w:sz w:val="24"/>
        </w:rPr>
      </w:pPr>
      <w:r>
        <w:rPr>
          <w:rFonts w:ascii="Arial" w:hAnsi="Arial" w:cs="Arial"/>
          <w:sz w:val="24"/>
        </w:rPr>
        <w:t>Used to set the device's WIFI mode and corresponding parameter configuration.</w:t>
      </w:r>
    </w:p>
    <w:p>
      <w:pPr>
        <w:tabs>
          <w:tab w:val="left" w:pos="360"/>
        </w:tabs>
        <w:rPr>
          <w:rFonts w:ascii="Arial" w:hAnsi="Arial" w:cs="Arial"/>
          <w:sz w:val="24"/>
        </w:rPr>
      </w:pPr>
    </w:p>
    <w:p>
      <w:pPr>
        <w:pStyle w:val="4"/>
        <w:ind w:left="540"/>
        <w:rPr>
          <w:rFonts w:cs="Arial"/>
        </w:rPr>
      </w:pPr>
      <w:bookmarkStart w:id="109" w:name="_Toc426649322"/>
      <w:bookmarkStart w:id="110" w:name="_Toc407805707"/>
      <w:r>
        <w:rPr>
          <w:rFonts w:cs="Arial"/>
        </w:rPr>
        <w:t>13.5.4 Encode</w:t>
      </w:r>
      <w:bookmarkEnd w:id="109"/>
      <w:bookmarkEnd w:id="110"/>
    </w:p>
    <w:p>
      <w:pPr>
        <w:spacing w:line="360" w:lineRule="auto"/>
        <w:ind w:firstLine="420" w:firstLineChars="200"/>
        <w:rPr>
          <w:rFonts w:ascii="Arial" w:hAnsi="Arial" w:cs="Arial"/>
          <w:kern w:val="0"/>
          <w:szCs w:val="21"/>
        </w:rPr>
      </w:pPr>
      <w:r>
        <w:rPr>
          <w:rFonts w:ascii="Arial" w:hAnsi="Arial" w:cs="Arial"/>
          <w:kern w:val="0"/>
          <w:szCs w:val="21"/>
        </w:rPr>
        <w:t>This menu will show you how to setup the video encode parameters.</w:t>
      </w:r>
    </w:p>
    <w:p>
      <w:pPr>
        <w:tabs>
          <w:tab w:val="left" w:pos="360"/>
        </w:tabs>
        <w:rPr>
          <w:rFonts w:ascii="Arial" w:hAnsi="Arial" w:cs="Arial"/>
        </w:rPr>
      </w:pPr>
    </w:p>
    <w:p>
      <w:pPr>
        <w:tabs>
          <w:tab w:val="left" w:pos="360"/>
        </w:tabs>
        <w:rPr>
          <w:rFonts w:ascii="Arial" w:hAnsi="Arial" w:cs="Arial"/>
        </w:rPr>
      </w:pPr>
      <w:r>
        <w:rPr>
          <w:rFonts w:ascii="Arial" w:hAnsi="Arial" w:cs="Arial"/>
        </w:rPr>
        <w:drawing>
          <wp:inline distT="0" distB="0" distL="0" distR="0">
            <wp:extent cx="5274310" cy="293814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274310" cy="2938635"/>
                    </a:xfrm>
                    <a:prstGeom prst="rect">
                      <a:avLst/>
                    </a:prstGeom>
                    <a:noFill/>
                    <a:ln>
                      <a:noFill/>
                    </a:ln>
                  </pic:spPr>
                </pic:pic>
              </a:graphicData>
            </a:graphic>
          </wp:inline>
        </w:drawing>
      </w:r>
    </w:p>
    <w:p>
      <w:pPr>
        <w:widowControl/>
        <w:spacing w:before="100" w:beforeAutospacing="1" w:after="100" w:afterAutospacing="1" w:line="360" w:lineRule="auto"/>
        <w:jc w:val="left"/>
        <w:rPr>
          <w:rFonts w:ascii="Arial" w:hAnsi="Arial" w:cs="Arial"/>
          <w:sz w:val="24"/>
        </w:rPr>
      </w:pPr>
    </w:p>
    <w:p>
      <w:pPr>
        <w:pStyle w:val="7"/>
        <w:rPr>
          <w:rFonts w:ascii="Arial" w:hAnsi="Arial" w:cs="Arial"/>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MAIN</w:t>
      </w:r>
    </w:p>
    <w:p>
      <w:pPr>
        <w:tabs>
          <w:tab w:val="left" w:pos="360"/>
        </w:tabs>
        <w:rPr>
          <w:rFonts w:ascii="Arial" w:hAnsi="Arial" w:cs="Arial"/>
        </w:rPr>
      </w:pPr>
    </w:p>
    <w:p>
      <w:pPr>
        <w:tabs>
          <w:tab w:val="left" w:pos="360"/>
        </w:tabs>
        <w:jc w:val="center"/>
        <w:rPr>
          <w:rFonts w:ascii="Arial" w:hAnsi="Arial" w:cs="Arial"/>
        </w:rPr>
      </w:pPr>
      <w:r>
        <w:rPr>
          <w:rFonts w:ascii="Arial" w:hAnsi="Arial" w:cs="Arial"/>
        </w:rPr>
        <w:drawing>
          <wp:inline distT="0" distB="0" distL="0" distR="0">
            <wp:extent cx="5270500" cy="2876550"/>
            <wp:effectExtent l="0" t="0" r="635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270500" cy="2876550"/>
                    </a:xfrm>
                    <a:prstGeom prst="rect">
                      <a:avLst/>
                    </a:prstGeom>
                    <a:noFill/>
                    <a:ln>
                      <a:noFill/>
                    </a:ln>
                  </pic:spPr>
                </pic:pic>
              </a:graphicData>
            </a:graphic>
          </wp:inline>
        </w:drawing>
      </w:r>
    </w:p>
    <w:p>
      <w:pPr>
        <w:tabs>
          <w:tab w:val="left" w:pos="360"/>
        </w:tabs>
        <w:jc w:val="center"/>
        <w:rPr>
          <w:rFonts w:ascii="Arial" w:hAnsi="Arial" w:cs="Arial"/>
        </w:rPr>
      </w:pPr>
    </w:p>
    <w:p>
      <w:pPr>
        <w:tabs>
          <w:tab w:val="left" w:pos="360"/>
        </w:tabs>
        <w:rPr>
          <w:rFonts w:ascii="Arial" w:hAnsi="Arial" w:cs="Arial"/>
          <w:sz w:val="24"/>
        </w:rPr>
      </w:pPr>
      <w:r>
        <w:rPr>
          <w:rFonts w:ascii="Arial" w:hAnsi="Arial" w:cs="Arial"/>
          <w:sz w:val="24"/>
        </w:rPr>
        <w:t>For selecting 1080P, 720P, D1 resolution type, audio on/off, image resolution 1080P is best, D1 is the worst.</w:t>
      </w:r>
    </w:p>
    <w:p>
      <w:pPr>
        <w:tabs>
          <w:tab w:val="left" w:pos="360"/>
        </w:tabs>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SUB</w:t>
      </w:r>
    </w:p>
    <w:p>
      <w:pPr>
        <w:tabs>
          <w:tab w:val="left" w:pos="360"/>
        </w:tabs>
        <w:ind w:left="360"/>
        <w:rPr>
          <w:rFonts w:ascii="Arial" w:hAnsi="Arial" w:cs="Arial"/>
          <w:bCs/>
          <w:sz w:val="24"/>
        </w:rPr>
      </w:pPr>
    </w:p>
    <w:p>
      <w:pPr>
        <w:tabs>
          <w:tab w:val="left" w:pos="360"/>
        </w:tabs>
        <w:ind w:left="360"/>
        <w:jc w:val="center"/>
        <w:rPr>
          <w:rFonts w:ascii="Arial" w:hAnsi="Arial" w:cs="Arial"/>
        </w:rPr>
      </w:pPr>
      <w:r>
        <w:rPr>
          <w:rFonts w:ascii="Arial" w:hAnsi="Arial" w:cs="Arial"/>
        </w:rPr>
        <w:drawing>
          <wp:inline distT="0" distB="0" distL="0" distR="0">
            <wp:extent cx="5264150" cy="291465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264150" cy="2914650"/>
                    </a:xfrm>
                    <a:prstGeom prst="rect">
                      <a:avLst/>
                    </a:prstGeom>
                    <a:noFill/>
                    <a:ln>
                      <a:noFill/>
                    </a:ln>
                  </pic:spPr>
                </pic:pic>
              </a:graphicData>
            </a:graphic>
          </wp:inline>
        </w:drawing>
      </w:r>
    </w:p>
    <w:p>
      <w:pPr>
        <w:tabs>
          <w:tab w:val="left" w:pos="360"/>
        </w:tabs>
        <w:ind w:left="360"/>
        <w:jc w:val="center"/>
        <w:rPr>
          <w:rFonts w:ascii="Arial" w:hAnsi="Arial" w:cs="Arial"/>
        </w:rPr>
      </w:pPr>
    </w:p>
    <w:p>
      <w:pPr>
        <w:tabs>
          <w:tab w:val="left" w:pos="360"/>
        </w:tabs>
        <w:ind w:left="360"/>
        <w:rPr>
          <w:rFonts w:ascii="Arial" w:hAnsi="Arial" w:cs="Arial"/>
          <w:sz w:val="24"/>
        </w:rPr>
      </w:pPr>
      <w:r>
        <w:rPr>
          <w:rFonts w:ascii="Arial" w:hAnsi="Arial" w:cs="Arial"/>
          <w:sz w:val="24"/>
        </w:rPr>
        <w:t>It is used to select parameters such as encoding mode definition and image quality.</w:t>
      </w:r>
    </w:p>
    <w:p>
      <w:pPr>
        <w:tabs>
          <w:tab w:val="left" w:pos="360"/>
        </w:tabs>
        <w:ind w:left="360"/>
        <w:rPr>
          <w:rFonts w:ascii="Arial" w:hAnsi="Arial" w:cs="Arial"/>
          <w:sz w:val="24"/>
        </w:rPr>
      </w:pPr>
    </w:p>
    <w:p>
      <w:pPr>
        <w:tabs>
          <w:tab w:val="left" w:pos="360"/>
        </w:tabs>
        <w:ind w:left="360"/>
        <w:rPr>
          <w:rFonts w:ascii="Arial" w:hAnsi="Arial" w:cs="Arial"/>
          <w:sz w:val="24"/>
        </w:rPr>
      </w:pPr>
    </w:p>
    <w:p>
      <w:pPr>
        <w:tabs>
          <w:tab w:val="left" w:pos="360"/>
        </w:tabs>
        <w:ind w:left="360"/>
        <w:rPr>
          <w:rFonts w:ascii="Arial" w:hAnsi="Arial" w:cs="Arial"/>
          <w:sz w:val="24"/>
        </w:rPr>
      </w:pPr>
    </w:p>
    <w:p>
      <w:pPr>
        <w:tabs>
          <w:tab w:val="left" w:pos="360"/>
        </w:tabs>
        <w:ind w:left="360"/>
        <w:rPr>
          <w:rFonts w:ascii="Arial" w:hAnsi="Arial" w:cs="Arial"/>
          <w:sz w:val="24"/>
        </w:rPr>
      </w:pPr>
    </w:p>
    <w:p>
      <w:pPr>
        <w:tabs>
          <w:tab w:val="left" w:pos="360"/>
        </w:tabs>
        <w:ind w:left="360"/>
        <w:rPr>
          <w:rFonts w:ascii="Arial" w:hAnsi="Arial" w:cs="Arial"/>
          <w:sz w:val="24"/>
        </w:rPr>
      </w:pPr>
    </w:p>
    <w:p>
      <w:pPr>
        <w:tabs>
          <w:tab w:val="left" w:pos="360"/>
        </w:tabs>
        <w:ind w:left="360"/>
        <w:rPr>
          <w:rFonts w:ascii="Arial" w:hAnsi="Arial" w:cs="Arial"/>
          <w:sz w:val="24"/>
        </w:rPr>
      </w:pPr>
    </w:p>
    <w:p>
      <w:pPr>
        <w:tabs>
          <w:tab w:val="left" w:pos="360"/>
        </w:tabs>
        <w:ind w:left="360"/>
        <w:rPr>
          <w:rFonts w:ascii="Arial" w:hAnsi="Arial" w:cs="Arial"/>
          <w:sz w:val="24"/>
        </w:rPr>
      </w:pPr>
    </w:p>
    <w:p>
      <w:pPr>
        <w:tabs>
          <w:tab w:val="left" w:pos="360"/>
        </w:tabs>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OSD</w:t>
      </w:r>
    </w:p>
    <w:p>
      <w:pPr>
        <w:jc w:val="center"/>
        <w:rPr>
          <w:rFonts w:ascii="Arial" w:hAnsi="Arial" w:cs="Arial"/>
        </w:rPr>
      </w:pPr>
      <w:r>
        <w:rPr>
          <w:rFonts w:ascii="Arial" w:hAnsi="Arial" w:cs="Arial"/>
        </w:rPr>
        <w:drawing>
          <wp:inline distT="0" distB="0" distL="0" distR="0">
            <wp:extent cx="5264150" cy="288290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264150" cy="2882900"/>
                    </a:xfrm>
                    <a:prstGeom prst="rect">
                      <a:avLst/>
                    </a:prstGeom>
                    <a:noFill/>
                    <a:ln>
                      <a:noFill/>
                    </a:ln>
                  </pic:spPr>
                </pic:pic>
              </a:graphicData>
            </a:graphic>
          </wp:inline>
        </w:drawing>
      </w:r>
    </w:p>
    <w:p>
      <w:pPr>
        <w:jc w:val="center"/>
        <w:rPr>
          <w:rFonts w:ascii="Arial" w:hAnsi="Arial" w:cs="Arial"/>
        </w:rPr>
      </w:pPr>
    </w:p>
    <w:p>
      <w:pPr>
        <w:rPr>
          <w:rFonts w:ascii="Arial" w:hAnsi="Arial" w:cs="Arial"/>
          <w:sz w:val="24"/>
        </w:rPr>
      </w:pPr>
      <w:r>
        <w:rPr>
          <w:rFonts w:ascii="Arial" w:hAnsi="Arial" w:cs="Arial"/>
          <w:sz w:val="24"/>
        </w:rPr>
        <w:t>Use and superimpose license plate, equipment number and other parameters.</w:t>
      </w:r>
    </w:p>
    <w:p>
      <w:pPr>
        <w:tabs>
          <w:tab w:val="left" w:pos="360"/>
        </w:tabs>
        <w:rPr>
          <w:rFonts w:ascii="Arial" w:hAnsi="Arial" w:cs="Arial"/>
          <w:bCs/>
          <w:sz w:val="24"/>
        </w:rPr>
      </w:pPr>
    </w:p>
    <w:p>
      <w:pPr>
        <w:tabs>
          <w:tab w:val="left" w:pos="360"/>
        </w:tabs>
        <w:rPr>
          <w:rFonts w:ascii="Arial" w:hAnsi="Arial" w:cs="Arial"/>
          <w:bCs/>
          <w:sz w:val="24"/>
        </w:rPr>
      </w:pPr>
    </w:p>
    <w:p>
      <w:pPr>
        <w:pStyle w:val="4"/>
        <w:ind w:left="540"/>
        <w:rPr>
          <w:rFonts w:cs="Arial"/>
        </w:rPr>
      </w:pPr>
      <w:bookmarkStart w:id="111" w:name="_Toc407805708"/>
      <w:bookmarkStart w:id="112" w:name="_Toc426649323"/>
      <w:r>
        <w:rPr>
          <w:rFonts w:cs="Arial"/>
        </w:rPr>
        <w:t>13.5.5 Record</w:t>
      </w:r>
      <w:bookmarkEnd w:id="111"/>
      <w:bookmarkEnd w:id="112"/>
    </w:p>
    <w:p>
      <w:pPr>
        <w:rPr>
          <w:rFonts w:ascii="Arial" w:hAnsi="Arial" w:cs="Arial"/>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CType</w:t>
      </w:r>
    </w:p>
    <w:p>
      <w:pPr>
        <w:rPr>
          <w:rFonts w:ascii="Arial" w:hAnsi="Arial" w:cs="Arial"/>
        </w:rPr>
      </w:pPr>
    </w:p>
    <w:p>
      <w:pPr>
        <w:rPr>
          <w:rFonts w:ascii="Arial" w:hAnsi="Arial" w:cs="Arial"/>
        </w:rPr>
      </w:pPr>
    </w:p>
    <w:p>
      <w:pPr>
        <w:jc w:val="center"/>
        <w:rPr>
          <w:rFonts w:ascii="Arial" w:hAnsi="Arial" w:cs="Arial"/>
        </w:rPr>
      </w:pPr>
      <w:r>
        <w:rPr>
          <w:rFonts w:ascii="Arial" w:hAnsi="Arial" w:cs="Arial"/>
        </w:rPr>
        <w:drawing>
          <wp:inline distT="0" distB="0" distL="0" distR="0">
            <wp:extent cx="5270500" cy="2933700"/>
            <wp:effectExtent l="0" t="0" r="635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270500" cy="2933700"/>
                    </a:xfrm>
                    <a:prstGeom prst="rect">
                      <a:avLst/>
                    </a:prstGeom>
                    <a:noFill/>
                    <a:ln>
                      <a:noFill/>
                    </a:ln>
                  </pic:spPr>
                </pic:pic>
              </a:graphicData>
            </a:graphic>
          </wp:inline>
        </w:drawing>
      </w:r>
    </w:p>
    <w:p>
      <w:pPr>
        <w:tabs>
          <w:tab w:val="left" w:pos="360"/>
        </w:tabs>
        <w:rPr>
          <w:rFonts w:ascii="Arial" w:hAnsi="Arial" w:cs="Arial"/>
          <w:bCs/>
          <w:sz w:val="24"/>
        </w:rPr>
      </w:pPr>
    </w:p>
    <w:p>
      <w:pPr>
        <w:widowControl/>
        <w:spacing w:before="100" w:beforeAutospacing="1" w:after="100" w:afterAutospacing="1" w:line="360" w:lineRule="auto"/>
        <w:jc w:val="left"/>
        <w:rPr>
          <w:rFonts w:ascii="Arial" w:hAnsi="Arial" w:cs="Arial"/>
          <w:sz w:val="24"/>
        </w:rPr>
      </w:pPr>
      <w:r>
        <w:rPr>
          <w:rFonts w:ascii="Arial" w:hAnsi="Arial" w:cs="Arial"/>
          <w:sz w:val="24"/>
        </w:rPr>
        <w:t>Choose to use Pal or NTSC camera.</w:t>
      </w:r>
    </w:p>
    <w:p>
      <w:pPr>
        <w:widowControl/>
        <w:spacing w:before="100" w:beforeAutospacing="1" w:after="100" w:afterAutospacing="1" w:line="360" w:lineRule="auto"/>
        <w:jc w:val="left"/>
        <w:rPr>
          <w:rFonts w:ascii="Arial" w:hAnsi="Arial" w:cs="Arial"/>
          <w:sz w:val="24"/>
        </w:rPr>
      </w:pPr>
    </w:p>
    <w:p>
      <w:pPr>
        <w:widowControl/>
        <w:spacing w:before="100" w:beforeAutospacing="1" w:after="100" w:afterAutospacing="1" w:line="360" w:lineRule="auto"/>
        <w:jc w:val="left"/>
        <w:rPr>
          <w:rFonts w:ascii="Arial" w:hAnsi="Arial" w:cs="Arial"/>
          <w:sz w:val="24"/>
        </w:rPr>
      </w:pPr>
    </w:p>
    <w:p>
      <w:pPr>
        <w:widowControl/>
        <w:spacing w:before="100" w:beforeAutospacing="1" w:after="100" w:afterAutospacing="1" w:line="360" w:lineRule="auto"/>
        <w:jc w:val="left"/>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Record</w:t>
      </w:r>
    </w:p>
    <w:p>
      <w:pPr>
        <w:tabs>
          <w:tab w:val="left" w:pos="360"/>
        </w:tabs>
        <w:ind w:left="360"/>
        <w:rPr>
          <w:rFonts w:ascii="Arial" w:hAnsi="Arial" w:cs="Arial"/>
          <w:bCs/>
          <w:sz w:val="24"/>
        </w:rPr>
      </w:pPr>
    </w:p>
    <w:p>
      <w:pPr>
        <w:tabs>
          <w:tab w:val="left" w:pos="360"/>
        </w:tabs>
        <w:ind w:left="360"/>
        <w:jc w:val="left"/>
        <w:rPr>
          <w:rFonts w:ascii="Arial" w:hAnsi="Arial" w:cs="Arial"/>
        </w:rPr>
      </w:pPr>
      <w:r>
        <w:rPr>
          <w:rFonts w:ascii="Arial" w:hAnsi="Arial" w:cs="Arial"/>
        </w:rPr>
        <w:drawing>
          <wp:inline distT="0" distB="0" distL="0" distR="0">
            <wp:extent cx="5270500" cy="2908300"/>
            <wp:effectExtent l="0" t="0" r="6350" b="635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270500" cy="2908300"/>
                    </a:xfrm>
                    <a:prstGeom prst="rect">
                      <a:avLst/>
                    </a:prstGeom>
                    <a:noFill/>
                    <a:ln>
                      <a:noFill/>
                    </a:ln>
                  </pic:spPr>
                </pic:pic>
              </a:graphicData>
            </a:graphic>
          </wp:inline>
        </w:drawing>
      </w:r>
    </w:p>
    <w:p>
      <w:pPr>
        <w:tabs>
          <w:tab w:val="left" w:pos="360"/>
        </w:tabs>
        <w:ind w:left="360"/>
        <w:jc w:val="left"/>
        <w:rPr>
          <w:rFonts w:ascii="Arial" w:hAnsi="Arial" w:cs="Arial"/>
        </w:rPr>
      </w:pPr>
    </w:p>
    <w:p>
      <w:pPr>
        <w:tabs>
          <w:tab w:val="left" w:pos="360"/>
        </w:tabs>
        <w:ind w:left="360"/>
        <w:jc w:val="center"/>
        <w:rPr>
          <w:rFonts w:ascii="Arial" w:hAnsi="Arial" w:cs="Arial"/>
          <w:sz w:val="24"/>
        </w:rPr>
      </w:pPr>
    </w:p>
    <w:p>
      <w:pPr>
        <w:tabs>
          <w:tab w:val="left" w:pos="360"/>
        </w:tabs>
        <w:ind w:left="360"/>
        <w:rPr>
          <w:rFonts w:ascii="Arial" w:hAnsi="Arial" w:cs="Arial"/>
          <w:sz w:val="24"/>
        </w:rPr>
      </w:pPr>
      <w:r>
        <w:rPr>
          <w:rFonts w:ascii="Arial" w:hAnsi="Arial" w:cs="Arial"/>
          <w:sz w:val="24"/>
        </w:rPr>
        <w:t>Enable IPC and IPC parameter settings, up to 4 channels of IPC.</w:t>
      </w:r>
    </w:p>
    <w:p>
      <w:pPr>
        <w:tabs>
          <w:tab w:val="left" w:pos="360"/>
        </w:tabs>
        <w:ind w:left="360"/>
        <w:rPr>
          <w:rFonts w:ascii="Arial" w:hAnsi="Arial" w:cs="Arial"/>
          <w:sz w:val="24"/>
        </w:rPr>
      </w:pPr>
    </w:p>
    <w:p>
      <w:pPr>
        <w:numPr>
          <w:ilvl w:val="0"/>
          <w:numId w:val="14"/>
        </w:numPr>
        <w:tabs>
          <w:tab w:val="left" w:pos="360"/>
          <w:tab w:val="clear" w:pos="420"/>
        </w:tabs>
        <w:ind w:left="360" w:firstLine="0"/>
        <w:rPr>
          <w:rFonts w:ascii="Arial" w:hAnsi="Arial" w:cs="Arial"/>
          <w:bCs/>
          <w:sz w:val="24"/>
        </w:rPr>
      </w:pPr>
      <w:r>
        <w:rPr>
          <w:rFonts w:ascii="Arial" w:hAnsi="Arial" w:cs="Arial"/>
          <w:bCs/>
          <w:sz w:val="24"/>
        </w:rPr>
        <w:t>Snap</w:t>
      </w:r>
    </w:p>
    <w:p>
      <w:pPr>
        <w:tabs>
          <w:tab w:val="left" w:pos="360"/>
        </w:tabs>
        <w:rPr>
          <w:rFonts w:ascii="Arial" w:hAnsi="Arial" w:cs="Arial"/>
          <w:bCs/>
          <w:sz w:val="24"/>
        </w:rPr>
      </w:pPr>
    </w:p>
    <w:p>
      <w:pPr>
        <w:tabs>
          <w:tab w:val="left" w:pos="360"/>
        </w:tabs>
        <w:rPr>
          <w:rFonts w:ascii="Arial" w:hAnsi="Arial" w:cs="Arial"/>
          <w:bCs/>
          <w:sz w:val="24"/>
        </w:rPr>
      </w:pPr>
    </w:p>
    <w:p>
      <w:pPr>
        <w:widowControl/>
        <w:spacing w:before="100" w:beforeAutospacing="1" w:after="100" w:afterAutospacing="1" w:line="360" w:lineRule="auto"/>
        <w:jc w:val="center"/>
        <w:rPr>
          <w:rFonts w:ascii="Arial" w:hAnsi="Arial" w:cs="Arial"/>
          <w:sz w:val="24"/>
        </w:rPr>
      </w:pPr>
      <w:r>
        <w:rPr>
          <w:rFonts w:ascii="Arial" w:hAnsi="Arial" w:cs="Arial"/>
        </w:rPr>
        <w:drawing>
          <wp:inline distT="0" distB="0" distL="0" distR="0">
            <wp:extent cx="5270500" cy="2895600"/>
            <wp:effectExtent l="0" t="0" r="635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270500" cy="2895600"/>
                    </a:xfrm>
                    <a:prstGeom prst="rect">
                      <a:avLst/>
                    </a:prstGeom>
                    <a:noFill/>
                    <a:ln>
                      <a:noFill/>
                    </a:ln>
                  </pic:spPr>
                </pic:pic>
              </a:graphicData>
            </a:graphic>
          </wp:inline>
        </w:drawing>
      </w:r>
    </w:p>
    <w:p>
      <w:pPr>
        <w:tabs>
          <w:tab w:val="left" w:pos="360"/>
        </w:tabs>
        <w:rPr>
          <w:rFonts w:ascii="Arial" w:hAnsi="Arial" w:cs="Arial"/>
        </w:rPr>
      </w:pPr>
    </w:p>
    <w:p>
      <w:pPr>
        <w:widowControl/>
        <w:spacing w:before="100" w:beforeAutospacing="1" w:after="100" w:afterAutospacing="1" w:line="360" w:lineRule="auto"/>
        <w:ind w:left="420"/>
        <w:rPr>
          <w:rFonts w:ascii="Arial" w:hAnsi="Arial" w:cs="Arial"/>
          <w:sz w:val="24"/>
        </w:rPr>
      </w:pPr>
      <w:r>
        <w:rPr>
          <w:rFonts w:ascii="Arial" w:hAnsi="Arial" w:cs="Arial"/>
          <w:sz w:val="24"/>
        </w:rPr>
        <w:t>Set the captured image to automatically save the number of days, the image will be deleted automatically after the set number of days, configurable time 1-30 days, default 7 days</w:t>
      </w:r>
    </w:p>
    <w:p>
      <w:pPr>
        <w:widowControl/>
        <w:spacing w:before="100" w:beforeAutospacing="1" w:after="100" w:afterAutospacing="1" w:line="360" w:lineRule="auto"/>
        <w:ind w:left="420"/>
        <w:rPr>
          <w:rFonts w:ascii="Arial" w:hAnsi="Arial" w:cs="Arial"/>
          <w:sz w:val="24"/>
        </w:rPr>
      </w:pPr>
    </w:p>
    <w:p>
      <w:pPr>
        <w:pStyle w:val="2"/>
        <w:numPr>
          <w:ilvl w:val="0"/>
          <w:numId w:val="18"/>
        </w:numPr>
        <w:ind w:left="420" w:hanging="420"/>
        <w:rPr>
          <w:rFonts w:ascii="Arial" w:hAnsi="Arial" w:cs="Arial"/>
          <w:b/>
        </w:rPr>
      </w:pPr>
      <w:bookmarkStart w:id="113" w:name="_Toc76807326"/>
      <w:r>
        <w:rPr>
          <w:rFonts w:ascii="Arial" w:hAnsi="Arial" w:cs="Arial"/>
          <w:b/>
        </w:rPr>
        <w:t>FAQ</w:t>
      </w:r>
      <w:bookmarkEnd w:id="113"/>
    </w:p>
    <w:p>
      <w:pPr>
        <w:tabs>
          <w:tab w:val="left" w:pos="360"/>
        </w:tabs>
        <w:rPr>
          <w:rFonts w:ascii="Arial" w:hAnsi="Arial" w:cs="Arial"/>
          <w:sz w:val="24"/>
        </w:rPr>
      </w:pPr>
    </w:p>
    <w:p>
      <w:pPr>
        <w:pStyle w:val="3"/>
        <w:numPr>
          <w:ilvl w:val="1"/>
          <w:numId w:val="18"/>
        </w:numPr>
        <w:ind w:left="180"/>
        <w:rPr>
          <w:rFonts w:cs="Arial"/>
        </w:rPr>
      </w:pPr>
      <w:bookmarkStart w:id="114" w:name="_Toc76807327"/>
      <w:r>
        <w:rPr>
          <w:rFonts w:cs="Arial"/>
        </w:rPr>
        <w:t>Questions on device turn on</w:t>
      </w:r>
      <w:bookmarkEnd w:id="114"/>
    </w:p>
    <w:p>
      <w:pPr>
        <w:tabs>
          <w:tab w:val="left" w:pos="360"/>
        </w:tabs>
        <w:rPr>
          <w:rFonts w:ascii="Arial" w:hAnsi="Arial" w:cs="Arial"/>
          <w:sz w:val="24"/>
        </w:rPr>
      </w:pPr>
    </w:p>
    <w:p>
      <w:pPr>
        <w:tabs>
          <w:tab w:val="left" w:pos="360"/>
        </w:tabs>
        <w:rPr>
          <w:rFonts w:ascii="Arial" w:hAnsi="Arial" w:eastAsia="宋体" w:cs="Arial"/>
        </w:rPr>
      </w:pPr>
      <w:r>
        <w:rPr>
          <w:rFonts w:ascii="Arial" w:hAnsi="Arial" w:eastAsia="宋体" w:cs="Arial"/>
        </w:rPr>
        <w:t>Answer:</w:t>
      </w:r>
    </w:p>
    <w:p>
      <w:pPr>
        <w:numPr>
          <w:ilvl w:val="0"/>
          <w:numId w:val="19"/>
        </w:numPr>
        <w:tabs>
          <w:tab w:val="left" w:pos="360"/>
        </w:tabs>
        <w:rPr>
          <w:rFonts w:ascii="Arial" w:hAnsi="Arial" w:eastAsia="宋体" w:cs="Arial"/>
        </w:rPr>
      </w:pPr>
      <w:r>
        <w:rPr>
          <w:rFonts w:ascii="Arial" w:hAnsi="Arial" w:eastAsia="宋体" w:cs="Arial"/>
        </w:rPr>
        <w:t>The power supply voltage does not reach 8-36V or the power does not reach 50W or more.</w:t>
      </w:r>
    </w:p>
    <w:p>
      <w:pPr>
        <w:numPr>
          <w:ilvl w:val="0"/>
          <w:numId w:val="19"/>
        </w:numPr>
        <w:tabs>
          <w:tab w:val="left" w:pos="360"/>
        </w:tabs>
        <w:rPr>
          <w:rFonts w:ascii="Arial" w:hAnsi="Arial" w:eastAsia="宋体" w:cs="Arial"/>
        </w:rPr>
      </w:pPr>
      <w:r>
        <w:rPr>
          <w:rFonts w:ascii="Arial" w:hAnsi="Arial" w:eastAsia="宋体" w:cs="Arial"/>
        </w:rPr>
        <w:t>Hard disk lock is unclosed.</w:t>
      </w:r>
    </w:p>
    <w:p>
      <w:pPr>
        <w:numPr>
          <w:ilvl w:val="0"/>
          <w:numId w:val="19"/>
        </w:numPr>
        <w:tabs>
          <w:tab w:val="left" w:pos="360"/>
        </w:tabs>
        <w:rPr>
          <w:rFonts w:ascii="Arial" w:hAnsi="Arial" w:eastAsia="宋体" w:cs="Arial"/>
        </w:rPr>
      </w:pPr>
      <w:r>
        <w:rPr>
          <w:rFonts w:ascii="Arial" w:hAnsi="Arial" w:eastAsia="宋体" w:cs="Arial"/>
        </w:rPr>
        <w:t>The power connection method is incorrect. Please refer to the power cable instructions.</w:t>
      </w:r>
    </w:p>
    <w:p>
      <w:pPr>
        <w:numPr>
          <w:ilvl w:val="0"/>
          <w:numId w:val="19"/>
        </w:numPr>
        <w:tabs>
          <w:tab w:val="left" w:pos="360"/>
        </w:tabs>
        <w:rPr>
          <w:rFonts w:ascii="Arial" w:hAnsi="Arial" w:eastAsia="宋体" w:cs="Arial"/>
        </w:rPr>
      </w:pPr>
      <w:r>
        <w:rPr>
          <w:rFonts w:ascii="Arial" w:hAnsi="Arial" w:eastAsia="宋体" w:cs="Arial"/>
        </w:rPr>
        <w:t>Maybe motherboard or power supply hardware is faulty, please contact the supplier.</w:t>
      </w:r>
    </w:p>
    <w:p>
      <w:pPr>
        <w:tabs>
          <w:tab w:val="left" w:pos="360"/>
        </w:tabs>
        <w:rPr>
          <w:rFonts w:ascii="Arial" w:hAnsi="Arial" w:cs="Arial"/>
          <w:sz w:val="24"/>
        </w:rPr>
      </w:pPr>
    </w:p>
    <w:p>
      <w:pPr>
        <w:pStyle w:val="3"/>
        <w:numPr>
          <w:ilvl w:val="1"/>
          <w:numId w:val="0"/>
        </w:numPr>
        <w:ind w:left="180"/>
        <w:rPr>
          <w:rFonts w:cs="Arial"/>
        </w:rPr>
      </w:pPr>
      <w:bookmarkStart w:id="115" w:name="_Toc426649336"/>
      <w:bookmarkStart w:id="116" w:name="_Toc76807328"/>
      <w:r>
        <w:rPr>
          <w:rFonts w:cs="Arial"/>
        </w:rPr>
        <w:t>14.2 Questions on 3/4G</w:t>
      </w:r>
      <w:bookmarkEnd w:id="115"/>
      <w:bookmarkEnd w:id="116"/>
      <w:r>
        <w:rPr>
          <w:rFonts w:cs="Arial"/>
        </w:rPr>
        <w:t xml:space="preserve"> </w:t>
      </w:r>
    </w:p>
    <w:p>
      <w:pPr>
        <w:pStyle w:val="4"/>
        <w:ind w:left="540"/>
        <w:rPr>
          <w:rFonts w:cs="Arial"/>
        </w:rPr>
      </w:pPr>
      <w:r>
        <w:rPr>
          <w:rFonts w:cs="Arial"/>
        </w:rPr>
        <w:t>14.2.1 Q: Failure to transfer 3/4G data?</w:t>
      </w:r>
    </w:p>
    <w:p>
      <w:pPr>
        <w:ind w:left="993" w:hanging="2"/>
        <w:rPr>
          <w:rFonts w:ascii="Arial" w:hAnsi="Arial" w:eastAsia="宋体" w:cs="Arial"/>
        </w:rPr>
      </w:pPr>
      <w:r>
        <w:rPr>
          <w:rFonts w:ascii="Arial" w:hAnsi="Arial" w:eastAsia="宋体" w:cs="Arial"/>
        </w:rPr>
        <w:t xml:space="preserve">A: This may be caused by the following causes: </w:t>
      </w:r>
    </w:p>
    <w:p>
      <w:pPr>
        <w:numPr>
          <w:ilvl w:val="0"/>
          <w:numId w:val="20"/>
        </w:numPr>
        <w:rPr>
          <w:rFonts w:ascii="Arial" w:hAnsi="Arial" w:eastAsia="宋体" w:cs="Arial"/>
        </w:rPr>
      </w:pPr>
      <w:r>
        <w:rPr>
          <w:rFonts w:ascii="Arial" w:hAnsi="Arial" w:eastAsia="宋体" w:cs="Arial"/>
        </w:rPr>
        <w:t xml:space="preserve">3/4G antenna not connected; </w:t>
      </w:r>
    </w:p>
    <w:p>
      <w:pPr>
        <w:numPr>
          <w:ilvl w:val="0"/>
          <w:numId w:val="20"/>
        </w:numPr>
        <w:rPr>
          <w:rFonts w:ascii="Arial" w:hAnsi="Arial" w:eastAsia="宋体" w:cs="Arial"/>
        </w:rPr>
      </w:pPr>
      <w:r>
        <w:rPr>
          <w:rFonts w:ascii="Arial" w:hAnsi="Arial" w:eastAsia="宋体" w:cs="Arial"/>
        </w:rPr>
        <w:t xml:space="preserve">SIM card not connected; </w:t>
      </w:r>
    </w:p>
    <w:p>
      <w:pPr>
        <w:numPr>
          <w:ilvl w:val="0"/>
          <w:numId w:val="20"/>
        </w:numPr>
        <w:rPr>
          <w:rFonts w:ascii="Arial" w:hAnsi="Arial" w:eastAsia="宋体" w:cs="Arial"/>
        </w:rPr>
      </w:pPr>
      <w:r>
        <w:rPr>
          <w:rFonts w:ascii="Arial" w:hAnsi="Arial" w:eastAsia="宋体" w:cs="Arial"/>
        </w:rPr>
        <w:t xml:space="preserve">Incorrect wireless settings in the settings menu. Such as failure to enable wireless dialing, incorrect 3/4G protocol setting or incorrect access point setting; </w:t>
      </w:r>
    </w:p>
    <w:p>
      <w:pPr>
        <w:numPr>
          <w:ilvl w:val="0"/>
          <w:numId w:val="20"/>
        </w:numPr>
        <w:rPr>
          <w:rFonts w:ascii="Arial" w:hAnsi="Arial" w:eastAsia="宋体" w:cs="Arial"/>
        </w:rPr>
      </w:pPr>
      <w:r>
        <w:rPr>
          <w:rFonts w:ascii="Arial" w:hAnsi="Arial" w:eastAsia="宋体" w:cs="Arial"/>
        </w:rPr>
        <w:t xml:space="preserve">Incorrect settings of center server in the settings menu. Such as incorrect center IP; </w:t>
      </w:r>
    </w:p>
    <w:p>
      <w:pPr>
        <w:numPr>
          <w:ilvl w:val="0"/>
          <w:numId w:val="20"/>
        </w:numPr>
        <w:rPr>
          <w:rFonts w:ascii="Arial" w:hAnsi="Arial" w:eastAsia="宋体" w:cs="Arial"/>
        </w:rPr>
      </w:pPr>
      <w:r>
        <w:rPr>
          <w:rFonts w:ascii="Arial" w:hAnsi="Arial" w:eastAsia="宋体" w:cs="Arial"/>
        </w:rPr>
        <w:t xml:space="preserve">Incorrect settings of PC. Such as no port mapping of the gateway router of the PC; </w:t>
      </w:r>
    </w:p>
    <w:p>
      <w:pPr>
        <w:numPr>
          <w:ilvl w:val="0"/>
          <w:numId w:val="20"/>
        </w:numPr>
        <w:rPr>
          <w:rFonts w:ascii="Arial" w:hAnsi="Arial" w:eastAsia="宋体" w:cs="Arial"/>
        </w:rPr>
      </w:pPr>
      <w:r>
        <w:rPr>
          <w:rFonts w:ascii="Arial" w:hAnsi="Arial" w:eastAsia="宋体" w:cs="Arial"/>
        </w:rPr>
        <w:t xml:space="preserve">PC playback tool is disabled; </w:t>
      </w:r>
    </w:p>
    <w:p>
      <w:pPr>
        <w:ind w:left="1260"/>
        <w:rPr>
          <w:rFonts w:ascii="Arial" w:hAnsi="Arial" w:cs="Arial"/>
          <w:sz w:val="24"/>
        </w:rPr>
      </w:pPr>
    </w:p>
    <w:p>
      <w:pPr>
        <w:pStyle w:val="4"/>
        <w:ind w:left="540"/>
        <w:rPr>
          <w:rFonts w:cs="Arial"/>
        </w:rPr>
      </w:pPr>
      <w:r>
        <w:rPr>
          <w:rFonts w:cs="Arial"/>
        </w:rPr>
        <w:t>14.2.2 Q: Can 3/4G remote preview and local recording be carried out synchronously?</w:t>
      </w:r>
    </w:p>
    <w:p>
      <w:pPr>
        <w:ind w:left="945" w:firstLine="46" w:firstLineChars="22"/>
        <w:rPr>
          <w:rFonts w:ascii="Arial" w:hAnsi="Arial" w:eastAsia="宋体" w:cs="Arial"/>
        </w:rPr>
      </w:pPr>
      <w:r>
        <w:rPr>
          <w:rFonts w:ascii="Arial" w:hAnsi="Arial" w:eastAsia="宋体" w:cs="Arial"/>
        </w:rPr>
        <w:t xml:space="preserve">A: Real-time preview at the control center and local video storage can be achieved. </w:t>
      </w:r>
    </w:p>
    <w:p>
      <w:pPr>
        <w:ind w:left="945" w:firstLine="52" w:firstLineChars="22"/>
        <w:rPr>
          <w:rFonts w:ascii="Arial" w:hAnsi="Arial" w:cs="Arial"/>
          <w:sz w:val="24"/>
        </w:rPr>
      </w:pPr>
    </w:p>
    <w:p>
      <w:pPr>
        <w:pStyle w:val="4"/>
        <w:ind w:left="540"/>
        <w:rPr>
          <w:rFonts w:cs="Arial"/>
        </w:rPr>
      </w:pPr>
      <w:r>
        <w:rPr>
          <w:rFonts w:cs="Arial"/>
        </w:rPr>
        <w:t>14.2.3 Q: How about the 3/4G transmission rate?</w:t>
      </w:r>
    </w:p>
    <w:p>
      <w:pPr>
        <w:ind w:left="1274" w:leftChars="473" w:hanging="281" w:hangingChars="134"/>
        <w:rPr>
          <w:rFonts w:ascii="Arial" w:hAnsi="Arial" w:eastAsia="宋体" w:cs="Arial"/>
        </w:rPr>
      </w:pPr>
      <w:r>
        <w:rPr>
          <w:rFonts w:ascii="Arial" w:hAnsi="Arial" w:eastAsia="宋体" w:cs="Arial"/>
        </w:rPr>
        <w:t xml:space="preserve">A: It depends on the 3/4G bandwidths of different countries, according to current tests, 4 channels of images, 15 frames per channel, can be realized with EVDO in China. </w:t>
      </w:r>
    </w:p>
    <w:p>
      <w:pPr>
        <w:ind w:left="1314" w:leftChars="473" w:hanging="321" w:hangingChars="134"/>
        <w:rPr>
          <w:rFonts w:ascii="Arial" w:hAnsi="Arial" w:cs="Arial"/>
          <w:sz w:val="24"/>
        </w:rPr>
      </w:pPr>
    </w:p>
    <w:p>
      <w:pPr>
        <w:pStyle w:val="4"/>
        <w:ind w:left="540"/>
        <w:rPr>
          <w:rFonts w:cs="Arial"/>
        </w:rPr>
      </w:pPr>
      <w:r>
        <w:rPr>
          <w:rFonts w:cs="Arial"/>
        </w:rPr>
        <w:t>14.2.4 Q: What is the time delay for 3/4G remote preview?</w:t>
      </w:r>
    </w:p>
    <w:p>
      <w:pPr>
        <w:ind w:left="945" w:firstLine="46" w:firstLineChars="22"/>
        <w:rPr>
          <w:rFonts w:ascii="Arial" w:hAnsi="Arial" w:eastAsia="宋体" w:cs="Arial"/>
        </w:rPr>
      </w:pPr>
      <w:r>
        <w:rPr>
          <w:rFonts w:ascii="Arial" w:hAnsi="Arial" w:eastAsia="宋体" w:cs="Arial"/>
        </w:rPr>
        <w:t xml:space="preserve">A: It is about 2-20 seconds, depending mainly on the bandwidth. </w:t>
      </w:r>
    </w:p>
    <w:p>
      <w:pPr>
        <w:ind w:left="945" w:firstLine="52" w:firstLineChars="22"/>
        <w:rPr>
          <w:rFonts w:ascii="Arial" w:hAnsi="Arial" w:cs="Arial"/>
          <w:sz w:val="24"/>
        </w:rPr>
      </w:pPr>
    </w:p>
    <w:p>
      <w:pPr>
        <w:pStyle w:val="4"/>
        <w:ind w:left="540"/>
        <w:rPr>
          <w:rFonts w:cs="Arial"/>
        </w:rPr>
      </w:pPr>
      <w:r>
        <w:rPr>
          <w:rFonts w:cs="Arial"/>
        </w:rPr>
        <w:t>14.2.5 Q: How to download video files with 3/4G?</w:t>
      </w:r>
    </w:p>
    <w:p>
      <w:pPr>
        <w:ind w:left="945" w:firstLine="46" w:firstLineChars="22"/>
        <w:rPr>
          <w:rFonts w:ascii="Arial" w:hAnsi="Arial" w:cs="Arial"/>
          <w:sz w:val="24"/>
        </w:rPr>
      </w:pPr>
      <w:r>
        <w:rPr>
          <w:rFonts w:ascii="Arial" w:hAnsi="Arial" w:eastAsia="宋体" w:cs="Arial"/>
        </w:rPr>
        <w:t xml:space="preserve">A: Manual file downloads are possible. </w:t>
      </w:r>
    </w:p>
    <w:p>
      <w:pPr>
        <w:ind w:left="945" w:firstLine="52" w:firstLineChars="22"/>
        <w:rPr>
          <w:rFonts w:ascii="Arial" w:hAnsi="Arial" w:cs="Arial"/>
          <w:sz w:val="24"/>
        </w:rPr>
      </w:pPr>
    </w:p>
    <w:p>
      <w:pPr>
        <w:pStyle w:val="4"/>
        <w:ind w:left="540"/>
        <w:rPr>
          <w:rFonts w:cs="Arial"/>
        </w:rPr>
      </w:pPr>
      <w:r>
        <w:rPr>
          <w:rFonts w:cs="Arial"/>
        </w:rPr>
        <w:t>14.2.6 Q: Can recording settings be realized with 3/4G remote operation?</w:t>
      </w:r>
    </w:p>
    <w:p>
      <w:pPr>
        <w:ind w:left="945" w:firstLine="46" w:firstLineChars="22"/>
        <w:rPr>
          <w:rFonts w:ascii="Arial" w:hAnsi="Arial" w:cs="Arial"/>
          <w:sz w:val="24"/>
        </w:rPr>
      </w:pPr>
      <w:r>
        <w:rPr>
          <w:rFonts w:ascii="Arial" w:hAnsi="Arial" w:eastAsia="宋体" w:cs="Arial"/>
        </w:rPr>
        <w:t xml:space="preserve">A: Recording settings cannot be realized with 3/4G. </w:t>
      </w:r>
    </w:p>
    <w:p>
      <w:pPr>
        <w:ind w:left="420"/>
        <w:rPr>
          <w:rFonts w:ascii="Arial" w:hAnsi="Arial" w:cs="Arial"/>
          <w:sz w:val="24"/>
        </w:rPr>
      </w:pPr>
    </w:p>
    <w:p>
      <w:pPr>
        <w:pStyle w:val="3"/>
        <w:numPr>
          <w:ilvl w:val="1"/>
          <w:numId w:val="0"/>
        </w:numPr>
        <w:ind w:left="180"/>
        <w:rPr>
          <w:rFonts w:cs="Arial"/>
        </w:rPr>
      </w:pPr>
      <w:bookmarkStart w:id="117" w:name="_Toc426649337"/>
      <w:bookmarkStart w:id="118" w:name="_Toc76807329"/>
      <w:r>
        <w:rPr>
          <w:rFonts w:cs="Arial"/>
        </w:rPr>
        <w:t>14.3 Questions on Wireless Module</w:t>
      </w:r>
      <w:bookmarkEnd w:id="117"/>
      <w:bookmarkEnd w:id="118"/>
      <w:r>
        <w:rPr>
          <w:rFonts w:cs="Arial"/>
        </w:rPr>
        <w:t xml:space="preserve"> </w:t>
      </w:r>
    </w:p>
    <w:p>
      <w:pPr>
        <w:rPr>
          <w:rFonts w:ascii="Arial" w:hAnsi="Arial" w:cs="Arial"/>
          <w:sz w:val="24"/>
        </w:rPr>
      </w:pPr>
    </w:p>
    <w:p>
      <w:pPr>
        <w:pStyle w:val="4"/>
        <w:ind w:left="540"/>
        <w:rPr>
          <w:rFonts w:cs="Arial"/>
        </w:rPr>
      </w:pPr>
      <w:r>
        <w:rPr>
          <w:rFonts w:cs="Arial"/>
        </w:rPr>
        <w:t>14.3.1 Q: What settings should be taken into consideration if wireless module dialing is selected?</w:t>
      </w:r>
    </w:p>
    <w:p>
      <w:pPr>
        <w:ind w:left="1274" w:leftChars="473" w:hanging="281" w:hangingChars="134"/>
        <w:rPr>
          <w:rFonts w:ascii="Arial" w:hAnsi="Arial" w:eastAsia="宋体" w:cs="Arial"/>
        </w:rPr>
      </w:pPr>
      <w:r>
        <w:rPr>
          <w:rFonts w:ascii="Arial" w:hAnsi="Arial" w:eastAsia="宋体" w:cs="Arial"/>
        </w:rPr>
        <w:t xml:space="preserve">A: First select the embedded wireless module, and then select corresponding wireless module type: WCDMA, EVDO, TD, as for data access point, CMNET should be selected for accessing general public network and settings of the center shall be considered for accessing VPN, depending on the formation of the data access point. </w:t>
      </w:r>
    </w:p>
    <w:p>
      <w:pPr>
        <w:ind w:left="1314" w:leftChars="473" w:hanging="321" w:hangingChars="134"/>
        <w:rPr>
          <w:rFonts w:ascii="Arial" w:hAnsi="Arial" w:cs="Arial"/>
          <w:sz w:val="24"/>
        </w:rPr>
      </w:pPr>
    </w:p>
    <w:p>
      <w:pPr>
        <w:pStyle w:val="4"/>
        <w:ind w:left="540"/>
        <w:rPr>
          <w:rFonts w:cs="Arial"/>
        </w:rPr>
      </w:pPr>
      <w:r>
        <w:rPr>
          <w:rFonts w:cs="Arial"/>
        </w:rPr>
        <w:t>14.3.2 Q: What should be done first in case of wireless module problems?</w:t>
      </w:r>
    </w:p>
    <w:p>
      <w:pPr>
        <w:ind w:left="1274" w:leftChars="473" w:hanging="281" w:hangingChars="134"/>
        <w:rPr>
          <w:rFonts w:ascii="Arial" w:hAnsi="Arial" w:eastAsia="宋体" w:cs="Arial"/>
        </w:rPr>
      </w:pPr>
      <w:r>
        <w:rPr>
          <w:rFonts w:ascii="Arial" w:hAnsi="Arial" w:eastAsia="宋体" w:cs="Arial"/>
        </w:rPr>
        <w:t xml:space="preserve">A: Enter the information display page or system information page of the direct access menu to check the dialing status, existence of SIM card, existence of wireless module and contact status of the antenna. </w:t>
      </w:r>
    </w:p>
    <w:p>
      <w:pPr>
        <w:rPr>
          <w:rFonts w:ascii="Arial" w:hAnsi="Arial" w:cs="Arial"/>
          <w:sz w:val="24"/>
        </w:rPr>
      </w:pPr>
    </w:p>
    <w:p>
      <w:pPr>
        <w:pStyle w:val="3"/>
        <w:numPr>
          <w:ilvl w:val="1"/>
          <w:numId w:val="0"/>
        </w:numPr>
        <w:ind w:left="180"/>
        <w:rPr>
          <w:rFonts w:cs="Arial"/>
        </w:rPr>
      </w:pPr>
      <w:bookmarkStart w:id="119" w:name="_Toc426649339"/>
      <w:bookmarkStart w:id="120" w:name="_Toc76807330"/>
      <w:r>
        <w:rPr>
          <w:rFonts w:cs="Arial"/>
        </w:rPr>
        <w:t>14.4 Questions on Recording</w:t>
      </w:r>
      <w:bookmarkEnd w:id="119"/>
      <w:bookmarkEnd w:id="120"/>
      <w:r>
        <w:rPr>
          <w:rFonts w:cs="Arial"/>
        </w:rPr>
        <w:t xml:space="preserve"> </w:t>
      </w:r>
    </w:p>
    <w:p>
      <w:pPr>
        <w:rPr>
          <w:rFonts w:ascii="Arial" w:hAnsi="Arial" w:cs="Arial"/>
          <w:sz w:val="24"/>
        </w:rPr>
      </w:pPr>
    </w:p>
    <w:p>
      <w:pPr>
        <w:pStyle w:val="4"/>
        <w:ind w:left="540"/>
        <w:rPr>
          <w:rFonts w:cs="Arial"/>
        </w:rPr>
      </w:pPr>
      <w:r>
        <w:rPr>
          <w:rFonts w:cs="Arial"/>
        </w:rPr>
        <w:t>14.4.1 Q: The device fails to record video?</w:t>
      </w:r>
    </w:p>
    <w:p>
      <w:pPr>
        <w:ind w:left="1274" w:leftChars="473" w:hanging="281" w:hangingChars="134"/>
        <w:rPr>
          <w:rFonts w:ascii="Arial" w:hAnsi="Arial" w:eastAsia="宋体" w:cs="Arial"/>
        </w:rPr>
      </w:pPr>
      <w:r>
        <w:rPr>
          <w:rFonts w:ascii="Arial" w:hAnsi="Arial" w:eastAsia="宋体" w:cs="Arial"/>
        </w:rPr>
        <w:t>A: This may be caused by the following causes:</w:t>
      </w:r>
    </w:p>
    <w:p>
      <w:pPr>
        <w:numPr>
          <w:ilvl w:val="0"/>
          <w:numId w:val="21"/>
        </w:numPr>
        <w:rPr>
          <w:rFonts w:ascii="Arial" w:hAnsi="Arial" w:eastAsia="宋体" w:cs="Arial"/>
        </w:rPr>
      </w:pPr>
      <w:r>
        <w:rPr>
          <w:rFonts w:ascii="Arial" w:hAnsi="Arial" w:eastAsia="宋体" w:cs="Arial"/>
        </w:rPr>
        <w:t xml:space="preserve">Incorrect setting of recording mode, for instance, the alarm recording mode is selected while there’s no alarm; the timed recording mode is selected while the current time does not fall into the preset period; </w:t>
      </w:r>
    </w:p>
    <w:p>
      <w:pPr>
        <w:numPr>
          <w:ilvl w:val="0"/>
          <w:numId w:val="21"/>
        </w:numPr>
        <w:rPr>
          <w:rFonts w:ascii="Arial" w:hAnsi="Arial" w:eastAsia="宋体" w:cs="Arial"/>
        </w:rPr>
      </w:pPr>
      <w:r>
        <w:rPr>
          <w:rFonts w:ascii="Arial" w:hAnsi="Arial" w:eastAsia="宋体" w:cs="Arial"/>
        </w:rPr>
        <w:t xml:space="preserve">Check the disk space. If the disk space is lower than 500M and the auto writing function is disabled, the recording will be stopped; </w:t>
      </w:r>
    </w:p>
    <w:p>
      <w:pPr>
        <w:numPr>
          <w:ilvl w:val="0"/>
          <w:numId w:val="21"/>
        </w:numPr>
        <w:rPr>
          <w:rFonts w:ascii="Arial" w:hAnsi="Arial" w:eastAsia="宋体" w:cs="Arial"/>
        </w:rPr>
      </w:pPr>
      <w:r>
        <w:rPr>
          <w:rFonts w:ascii="Arial" w:hAnsi="Arial" w:eastAsia="宋体" w:cs="Arial"/>
        </w:rPr>
        <w:t xml:space="preserve">The ERR indicator on the front panel is on. You may check the system information whether the disk space is shown to be 0; check whether the disk is inserted and whether it is formatted; </w:t>
      </w:r>
    </w:p>
    <w:p>
      <w:pPr>
        <w:numPr>
          <w:ilvl w:val="0"/>
          <w:numId w:val="21"/>
        </w:numPr>
        <w:rPr>
          <w:rFonts w:ascii="Arial" w:hAnsi="Arial" w:eastAsia="宋体" w:cs="Arial"/>
        </w:rPr>
      </w:pPr>
      <w:r>
        <w:rPr>
          <w:rFonts w:ascii="Arial" w:hAnsi="Arial" w:eastAsia="宋体" w:cs="Arial"/>
        </w:rPr>
        <w:t xml:space="preserve">The recording functions of the 4 channels are disabled in the menu settings; </w:t>
      </w:r>
    </w:p>
    <w:p>
      <w:pPr>
        <w:ind w:left="1260"/>
        <w:rPr>
          <w:rFonts w:ascii="Arial" w:hAnsi="Arial" w:cs="Arial"/>
          <w:sz w:val="24"/>
        </w:rPr>
      </w:pPr>
    </w:p>
    <w:p>
      <w:pPr>
        <w:pStyle w:val="4"/>
        <w:ind w:left="540"/>
        <w:rPr>
          <w:rFonts w:cs="Arial"/>
        </w:rPr>
      </w:pPr>
      <w:r>
        <w:rPr>
          <w:rFonts w:cs="Arial"/>
        </w:rPr>
        <w:t>14.4.2 Q: No sound in the video?</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0"/>
          <w:numId w:val="22"/>
        </w:numPr>
        <w:rPr>
          <w:rFonts w:ascii="Arial" w:hAnsi="Arial" w:eastAsia="宋体" w:cs="Arial"/>
        </w:rPr>
      </w:pPr>
      <w:r>
        <w:rPr>
          <w:rFonts w:ascii="Arial" w:hAnsi="Arial" w:eastAsia="宋体" w:cs="Arial"/>
        </w:rPr>
        <w:t xml:space="preserve">Incorrect audio input connection. If the user connects line AIN1 and AIN2, the user needs to turn on the audio switch and select LINE IN input in the Recording Settings menu; if MICIN is connected, the user needs to turn on the audio switch and select MIC input in the Recording Settings menu; </w:t>
      </w:r>
    </w:p>
    <w:p>
      <w:pPr>
        <w:numPr>
          <w:ilvl w:val="0"/>
          <w:numId w:val="22"/>
        </w:numPr>
        <w:rPr>
          <w:rFonts w:ascii="Arial" w:hAnsi="Arial" w:eastAsia="宋体" w:cs="Arial"/>
        </w:rPr>
      </w:pPr>
      <w:r>
        <w:rPr>
          <w:rFonts w:ascii="Arial" w:hAnsi="Arial" w:eastAsia="宋体" w:cs="Arial"/>
        </w:rPr>
        <w:t xml:space="preserve">Audio output cable is not connected or incorrectly connected; </w:t>
      </w:r>
    </w:p>
    <w:p>
      <w:pPr>
        <w:rPr>
          <w:rFonts w:ascii="Arial" w:hAnsi="Arial" w:cs="Arial"/>
          <w:sz w:val="24"/>
        </w:rPr>
      </w:pPr>
    </w:p>
    <w:p>
      <w:pPr>
        <w:rPr>
          <w:rFonts w:ascii="Arial" w:hAnsi="Arial" w:cs="Arial"/>
          <w:sz w:val="24"/>
        </w:rPr>
      </w:pPr>
    </w:p>
    <w:p>
      <w:pPr>
        <w:pStyle w:val="3"/>
        <w:numPr>
          <w:ilvl w:val="1"/>
          <w:numId w:val="0"/>
        </w:numPr>
        <w:ind w:left="180"/>
        <w:rPr>
          <w:rFonts w:cs="Arial"/>
        </w:rPr>
      </w:pPr>
      <w:bookmarkStart w:id="121" w:name="_Toc76807331"/>
      <w:bookmarkStart w:id="122" w:name="_Toc426649341"/>
      <w:r>
        <w:rPr>
          <w:rFonts w:cs="Arial"/>
        </w:rPr>
        <w:t>14.5 Questions on Alarm</w:t>
      </w:r>
      <w:bookmarkEnd w:id="121"/>
      <w:bookmarkEnd w:id="122"/>
      <w:r>
        <w:rPr>
          <w:rFonts w:cs="Arial"/>
        </w:rPr>
        <w:t xml:space="preserve"> </w:t>
      </w:r>
    </w:p>
    <w:p>
      <w:pPr>
        <w:rPr>
          <w:rFonts w:ascii="Arial" w:hAnsi="Arial" w:cs="Arial"/>
          <w:sz w:val="24"/>
        </w:rPr>
      </w:pPr>
    </w:p>
    <w:p>
      <w:pPr>
        <w:pStyle w:val="4"/>
        <w:ind w:left="540"/>
        <w:rPr>
          <w:rFonts w:cs="Arial"/>
        </w:rPr>
      </w:pPr>
      <w:r>
        <w:rPr>
          <w:rFonts w:cs="Arial"/>
        </w:rPr>
        <w:t>14.5.1 Q: Invalid alarm triggering?</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0"/>
          <w:numId w:val="23"/>
        </w:numPr>
        <w:rPr>
          <w:rFonts w:ascii="Arial" w:hAnsi="Arial" w:eastAsia="宋体" w:cs="Arial"/>
        </w:rPr>
      </w:pPr>
      <w:r>
        <w:rPr>
          <w:rFonts w:ascii="Arial" w:hAnsi="Arial" w:eastAsia="宋体" w:cs="Arial"/>
        </w:rPr>
        <w:t xml:space="preserve">Incorrect settings on the Alarm Settings menu; such as failure to enable alarm for designated alarm input and incorrect output level configuration; </w:t>
      </w:r>
    </w:p>
    <w:p>
      <w:pPr>
        <w:numPr>
          <w:ilvl w:val="0"/>
          <w:numId w:val="23"/>
        </w:numPr>
        <w:rPr>
          <w:rFonts w:ascii="Arial" w:hAnsi="Arial" w:eastAsia="宋体" w:cs="Arial"/>
        </w:rPr>
      </w:pPr>
      <w:r>
        <w:rPr>
          <w:rFonts w:ascii="Arial" w:hAnsi="Arial" w:eastAsia="宋体" w:cs="Arial"/>
        </w:rPr>
        <w:t xml:space="preserve">Incorrect connection of alarm input or failure to connection alarm input; </w:t>
      </w:r>
    </w:p>
    <w:p>
      <w:pPr>
        <w:numPr>
          <w:ilvl w:val="0"/>
          <w:numId w:val="23"/>
        </w:numPr>
        <w:rPr>
          <w:rFonts w:ascii="Arial" w:hAnsi="Arial" w:eastAsia="宋体" w:cs="Arial"/>
        </w:rPr>
      </w:pPr>
      <w:r>
        <w:rPr>
          <w:rFonts w:ascii="Arial" w:hAnsi="Arial" w:eastAsia="宋体" w:cs="Arial"/>
        </w:rPr>
        <w:t xml:space="preserve">Incorrect signal level of the triggering source of alarm; </w:t>
      </w:r>
    </w:p>
    <w:p>
      <w:pPr>
        <w:ind w:left="1260"/>
        <w:rPr>
          <w:rFonts w:ascii="Arial" w:hAnsi="Arial" w:cs="Arial"/>
          <w:sz w:val="24"/>
        </w:rPr>
      </w:pPr>
    </w:p>
    <w:p>
      <w:pPr>
        <w:pStyle w:val="4"/>
        <w:ind w:left="540"/>
        <w:rPr>
          <w:rFonts w:cs="Arial"/>
        </w:rPr>
      </w:pPr>
      <w:r>
        <w:rPr>
          <w:rFonts w:cs="Arial"/>
        </w:rPr>
        <w:t>14.5.2 Q: Invalid alarm output?</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0"/>
          <w:numId w:val="24"/>
        </w:numPr>
        <w:rPr>
          <w:rFonts w:ascii="Arial" w:hAnsi="Arial" w:eastAsia="宋体" w:cs="Arial"/>
        </w:rPr>
      </w:pPr>
      <w:r>
        <w:rPr>
          <w:rFonts w:ascii="Arial" w:hAnsi="Arial" w:eastAsia="宋体" w:cs="Arial"/>
        </w:rPr>
        <w:t xml:space="preserve">Incorrect connection by the user; </w:t>
      </w:r>
    </w:p>
    <w:p>
      <w:pPr>
        <w:numPr>
          <w:ilvl w:val="0"/>
          <w:numId w:val="24"/>
        </w:numPr>
        <w:rPr>
          <w:rFonts w:ascii="Arial" w:hAnsi="Arial" w:eastAsia="宋体" w:cs="Arial"/>
        </w:rPr>
      </w:pPr>
      <w:r>
        <w:rPr>
          <w:rFonts w:ascii="Arial" w:hAnsi="Arial" w:eastAsia="宋体" w:cs="Arial"/>
        </w:rPr>
        <w:t xml:space="preserve">Incorrect menu settings, such as failure to enable alarm output or incorrect output level configuration; </w:t>
      </w:r>
    </w:p>
    <w:p>
      <w:pPr>
        <w:rPr>
          <w:rFonts w:ascii="Arial" w:hAnsi="Arial" w:cs="Arial"/>
          <w:sz w:val="24"/>
        </w:rPr>
      </w:pPr>
    </w:p>
    <w:p>
      <w:pPr>
        <w:pStyle w:val="3"/>
        <w:numPr>
          <w:ilvl w:val="1"/>
          <w:numId w:val="0"/>
        </w:numPr>
        <w:ind w:left="180"/>
        <w:rPr>
          <w:rFonts w:cs="Arial"/>
        </w:rPr>
      </w:pPr>
      <w:bookmarkStart w:id="123" w:name="_Toc426649342"/>
      <w:bookmarkStart w:id="124" w:name="_Toc76807332"/>
      <w:r>
        <w:rPr>
          <w:rFonts w:cs="Arial"/>
        </w:rPr>
        <w:t>14.6 Others</w:t>
      </w:r>
      <w:bookmarkEnd w:id="123"/>
      <w:bookmarkEnd w:id="124"/>
      <w:r>
        <w:rPr>
          <w:rFonts w:cs="Arial"/>
        </w:rPr>
        <w:t xml:space="preserve"> </w:t>
      </w:r>
    </w:p>
    <w:p>
      <w:pPr>
        <w:pStyle w:val="4"/>
        <w:ind w:left="540"/>
        <w:rPr>
          <w:rFonts w:cs="Arial"/>
        </w:rPr>
      </w:pPr>
      <w:r>
        <w:rPr>
          <w:rFonts w:cs="Arial"/>
        </w:rPr>
        <w:t>14.6.1 Q: The power indicator is not on when the device is powered on?</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1"/>
          <w:numId w:val="25"/>
        </w:numPr>
        <w:rPr>
          <w:rFonts w:ascii="Arial" w:hAnsi="Arial" w:eastAsia="宋体" w:cs="Arial"/>
        </w:rPr>
      </w:pPr>
      <w:r>
        <w:rPr>
          <w:rFonts w:ascii="Arial" w:hAnsi="Arial" w:eastAsia="宋体" w:cs="Arial"/>
        </w:rPr>
        <w:t xml:space="preserve">The voltage falls beyond the range between 8V and 36V; </w:t>
      </w:r>
    </w:p>
    <w:p>
      <w:pPr>
        <w:numPr>
          <w:ilvl w:val="1"/>
          <w:numId w:val="25"/>
        </w:numPr>
        <w:rPr>
          <w:rFonts w:ascii="Arial" w:hAnsi="Arial" w:eastAsia="宋体" w:cs="Arial"/>
        </w:rPr>
      </w:pPr>
      <w:r>
        <w:rPr>
          <w:rFonts w:ascii="Arial" w:hAnsi="Arial" w:eastAsia="宋体" w:cs="Arial"/>
        </w:rPr>
        <w:t xml:space="preserve">The fuse on the power input wire is burnt out; </w:t>
      </w:r>
    </w:p>
    <w:p>
      <w:pPr>
        <w:numPr>
          <w:ilvl w:val="1"/>
          <w:numId w:val="25"/>
        </w:numPr>
        <w:rPr>
          <w:rFonts w:ascii="Arial" w:hAnsi="Arial" w:eastAsia="宋体" w:cs="Arial"/>
        </w:rPr>
      </w:pPr>
      <w:r>
        <w:rPr>
          <w:rFonts w:ascii="Arial" w:hAnsi="Arial" w:eastAsia="宋体" w:cs="Arial"/>
        </w:rPr>
        <w:t xml:space="preserve">The ignition signal is not connected; </w:t>
      </w:r>
    </w:p>
    <w:p>
      <w:pPr>
        <w:ind w:left="1260"/>
        <w:rPr>
          <w:rFonts w:ascii="Arial" w:hAnsi="Arial" w:cs="Arial"/>
          <w:sz w:val="24"/>
        </w:rPr>
      </w:pPr>
    </w:p>
    <w:p>
      <w:pPr>
        <w:pStyle w:val="4"/>
        <w:ind w:left="540"/>
        <w:rPr>
          <w:rFonts w:cs="Arial"/>
        </w:rPr>
      </w:pPr>
      <w:r>
        <w:rPr>
          <w:rFonts w:cs="Arial"/>
        </w:rPr>
        <w:t>14.6.2 Q: The ERR indicator is on?</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0"/>
          <w:numId w:val="26"/>
        </w:numPr>
        <w:rPr>
          <w:rFonts w:ascii="Arial" w:hAnsi="Arial" w:eastAsia="宋体" w:cs="Arial"/>
        </w:rPr>
      </w:pPr>
      <w:r>
        <w:rPr>
          <w:rFonts w:ascii="Arial" w:hAnsi="Arial" w:eastAsia="宋体" w:cs="Arial"/>
        </w:rPr>
        <w:t xml:space="preserve">Neither the SD card nor the hard drive is inserted, or the SD card and hard drive are inserted while the system partitioning is abnormal, causing failure of the device in recognizing; 2) Disk reading/writing error; </w:t>
      </w:r>
    </w:p>
    <w:p>
      <w:pPr>
        <w:numPr>
          <w:ilvl w:val="0"/>
          <w:numId w:val="26"/>
        </w:numPr>
        <w:rPr>
          <w:rFonts w:ascii="Arial" w:hAnsi="Arial" w:eastAsia="宋体" w:cs="Arial"/>
        </w:rPr>
      </w:pPr>
      <w:r>
        <w:rPr>
          <w:rFonts w:ascii="Arial" w:hAnsi="Arial" w:eastAsia="宋体" w:cs="Arial"/>
        </w:rPr>
        <w:t xml:space="preserve">Abnormal operation of the SCM; </w:t>
      </w:r>
    </w:p>
    <w:p>
      <w:pPr>
        <w:ind w:left="1260"/>
        <w:rPr>
          <w:rFonts w:ascii="Arial" w:hAnsi="Arial" w:cs="Arial"/>
          <w:sz w:val="24"/>
        </w:rPr>
      </w:pPr>
    </w:p>
    <w:p>
      <w:pPr>
        <w:pStyle w:val="4"/>
        <w:ind w:left="540"/>
        <w:rPr>
          <w:rFonts w:cs="Arial"/>
        </w:rPr>
      </w:pPr>
      <w:r>
        <w:rPr>
          <w:rFonts w:cs="Arial"/>
        </w:rPr>
        <w:t>14.6.3 Q: The SD card indicator is not on or flashing?</w:t>
      </w:r>
    </w:p>
    <w:p>
      <w:pPr>
        <w:ind w:left="1274" w:leftChars="473" w:hanging="281" w:hangingChars="134"/>
        <w:rPr>
          <w:rFonts w:ascii="Arial" w:hAnsi="Arial" w:eastAsia="宋体" w:cs="Arial"/>
        </w:rPr>
      </w:pPr>
      <w:r>
        <w:rPr>
          <w:rFonts w:ascii="Arial" w:hAnsi="Arial" w:eastAsia="宋体" w:cs="Arial"/>
        </w:rPr>
        <w:t xml:space="preserve">A: There are three states of the SD card indicator: on, out and flashing, respectively indicating the following: </w:t>
      </w:r>
    </w:p>
    <w:p>
      <w:pPr>
        <w:ind w:left="840" w:leftChars="400"/>
        <w:rPr>
          <w:rFonts w:ascii="Arial" w:hAnsi="Arial" w:eastAsia="宋体" w:cs="Arial"/>
        </w:rPr>
      </w:pPr>
      <w:r>
        <w:rPr>
          <w:rFonts w:ascii="Arial" w:hAnsi="Arial" w:eastAsia="宋体" w:cs="Arial"/>
        </w:rPr>
        <w:tab/>
      </w:r>
      <w:r>
        <w:rPr>
          <w:rFonts w:ascii="Arial" w:hAnsi="Arial" w:eastAsia="宋体" w:cs="Arial"/>
        </w:rPr>
        <w:t xml:space="preserve">Out: The SD card not inserted or failure of the device to recognize the SD card; </w:t>
      </w:r>
    </w:p>
    <w:p>
      <w:pPr>
        <w:ind w:left="840" w:leftChars="400"/>
        <w:rPr>
          <w:rFonts w:ascii="Arial" w:hAnsi="Arial" w:eastAsia="宋体" w:cs="Arial"/>
        </w:rPr>
      </w:pPr>
      <w:r>
        <w:rPr>
          <w:rFonts w:ascii="Arial" w:hAnsi="Arial" w:eastAsia="宋体" w:cs="Arial"/>
        </w:rPr>
        <w:tab/>
      </w:r>
      <w:r>
        <w:rPr>
          <w:rFonts w:ascii="Arial" w:hAnsi="Arial" w:eastAsia="宋体" w:cs="Arial"/>
        </w:rPr>
        <w:t xml:space="preserve">On: The SD card exists but not the storage for the current recording </w:t>
      </w:r>
    </w:p>
    <w:p>
      <w:pPr>
        <w:ind w:left="840" w:leftChars="400"/>
        <w:rPr>
          <w:rFonts w:ascii="Arial" w:hAnsi="Arial" w:eastAsia="宋体" w:cs="Arial"/>
        </w:rPr>
      </w:pPr>
      <w:r>
        <w:rPr>
          <w:rFonts w:ascii="Arial" w:hAnsi="Arial" w:eastAsia="宋体" w:cs="Arial"/>
        </w:rPr>
        <w:tab/>
      </w:r>
      <w:r>
        <w:rPr>
          <w:rFonts w:ascii="Arial" w:hAnsi="Arial" w:eastAsia="宋体" w:cs="Arial"/>
        </w:rPr>
        <w:t xml:space="preserve">Flashing: The SD card exists and is the storage for the current recording; </w:t>
      </w:r>
    </w:p>
    <w:p>
      <w:pPr>
        <w:rPr>
          <w:rFonts w:ascii="Arial" w:hAnsi="Arial" w:cs="Arial"/>
          <w:sz w:val="24"/>
        </w:rPr>
      </w:pPr>
    </w:p>
    <w:p>
      <w:pPr>
        <w:pStyle w:val="4"/>
        <w:ind w:left="540"/>
        <w:rPr>
          <w:rFonts w:cs="Arial"/>
        </w:rPr>
      </w:pPr>
      <w:r>
        <w:rPr>
          <w:rFonts w:cs="Arial"/>
        </w:rPr>
        <w:t>14.6.4 Q: The hard drive indicator is not on or flashing?</w:t>
      </w:r>
    </w:p>
    <w:p>
      <w:pPr>
        <w:ind w:left="1274" w:leftChars="473" w:hanging="281" w:hangingChars="134"/>
        <w:rPr>
          <w:rFonts w:ascii="Arial" w:hAnsi="Arial" w:eastAsia="宋体" w:cs="Arial"/>
        </w:rPr>
      </w:pPr>
      <w:r>
        <w:rPr>
          <w:rFonts w:ascii="Arial" w:hAnsi="Arial" w:eastAsia="宋体" w:cs="Arial"/>
        </w:rPr>
        <w:t xml:space="preserve">A: There are three states of the hard drive indicator: on, out and flashing, respectively indicating the following: </w:t>
      </w:r>
    </w:p>
    <w:p>
      <w:pPr>
        <w:ind w:left="840" w:leftChars="400"/>
        <w:rPr>
          <w:rFonts w:ascii="Arial" w:hAnsi="Arial" w:eastAsia="宋体" w:cs="Arial"/>
        </w:rPr>
      </w:pPr>
      <w:r>
        <w:rPr>
          <w:rFonts w:ascii="Arial" w:hAnsi="Arial" w:eastAsia="宋体" w:cs="Arial"/>
        </w:rPr>
        <w:tab/>
      </w:r>
      <w:r>
        <w:rPr>
          <w:rFonts w:ascii="Arial" w:hAnsi="Arial" w:eastAsia="宋体" w:cs="Arial"/>
        </w:rPr>
        <w:t xml:space="preserve">Out: The hard drive not inserted or failure of the device to recognize the hard drive; </w:t>
      </w:r>
    </w:p>
    <w:p>
      <w:pPr>
        <w:ind w:left="840" w:leftChars="400"/>
        <w:rPr>
          <w:rFonts w:ascii="Arial" w:hAnsi="Arial" w:eastAsia="宋体" w:cs="Arial"/>
        </w:rPr>
      </w:pPr>
      <w:r>
        <w:rPr>
          <w:rFonts w:ascii="Arial" w:hAnsi="Arial" w:eastAsia="宋体" w:cs="Arial"/>
        </w:rPr>
        <w:tab/>
      </w:r>
      <w:r>
        <w:rPr>
          <w:rFonts w:ascii="Arial" w:hAnsi="Arial" w:eastAsia="宋体" w:cs="Arial"/>
        </w:rPr>
        <w:t xml:space="preserve">On: The hard drive exists but not the hard drive for the current recording; </w:t>
      </w:r>
    </w:p>
    <w:p>
      <w:pPr>
        <w:ind w:left="840" w:leftChars="400"/>
        <w:rPr>
          <w:rFonts w:ascii="Arial" w:hAnsi="Arial" w:eastAsia="宋体" w:cs="Arial"/>
        </w:rPr>
      </w:pPr>
      <w:r>
        <w:rPr>
          <w:rFonts w:ascii="Arial" w:hAnsi="Arial" w:eastAsia="宋体" w:cs="Arial"/>
        </w:rPr>
        <w:tab/>
      </w:r>
      <w:r>
        <w:rPr>
          <w:rFonts w:ascii="Arial" w:hAnsi="Arial" w:eastAsia="宋体" w:cs="Arial"/>
        </w:rPr>
        <w:t xml:space="preserve">Flashing: The hard drive exists and is the disk of the current recording; </w:t>
      </w:r>
    </w:p>
    <w:p>
      <w:pPr>
        <w:ind w:left="840" w:leftChars="400"/>
        <w:rPr>
          <w:rFonts w:ascii="Arial" w:hAnsi="Arial" w:cs="Arial"/>
          <w:sz w:val="24"/>
        </w:rPr>
      </w:pPr>
    </w:p>
    <w:p>
      <w:pPr>
        <w:pStyle w:val="4"/>
        <w:ind w:left="540"/>
        <w:rPr>
          <w:rFonts w:cs="Arial"/>
        </w:rPr>
      </w:pPr>
      <w:r>
        <w:rPr>
          <w:rFonts w:cs="Arial"/>
        </w:rPr>
        <w:t>14.6.5 Q: Both the SD card indicator and the hard drive indicator are on while not flashing?</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0"/>
          <w:numId w:val="27"/>
        </w:numPr>
        <w:rPr>
          <w:rFonts w:ascii="Arial" w:hAnsi="Arial" w:eastAsia="宋体" w:cs="Arial"/>
        </w:rPr>
      </w:pPr>
      <w:r>
        <w:rPr>
          <w:rFonts w:ascii="Arial" w:hAnsi="Arial" w:eastAsia="宋体" w:cs="Arial"/>
        </w:rPr>
        <w:t xml:space="preserve">The device considers no current recording tasks according to the menu settings by the user; </w:t>
      </w:r>
    </w:p>
    <w:p>
      <w:pPr>
        <w:numPr>
          <w:ilvl w:val="0"/>
          <w:numId w:val="27"/>
        </w:numPr>
        <w:rPr>
          <w:rFonts w:ascii="Arial" w:hAnsi="Arial" w:eastAsia="宋体" w:cs="Arial"/>
        </w:rPr>
      </w:pPr>
      <w:r>
        <w:rPr>
          <w:rFonts w:ascii="Arial" w:hAnsi="Arial" w:eastAsia="宋体" w:cs="Arial"/>
        </w:rPr>
        <w:t xml:space="preserve">Both the SD card and the hard drive are full while the auto overwriting function is disabled in the menu; </w:t>
      </w:r>
    </w:p>
    <w:p>
      <w:pPr>
        <w:ind w:left="1260"/>
        <w:rPr>
          <w:rFonts w:ascii="Arial" w:hAnsi="Arial" w:cs="Arial"/>
          <w:sz w:val="24"/>
        </w:rPr>
      </w:pPr>
    </w:p>
    <w:p>
      <w:pPr>
        <w:pStyle w:val="4"/>
        <w:ind w:left="540"/>
        <w:rPr>
          <w:rFonts w:cs="Arial"/>
        </w:rPr>
      </w:pPr>
      <w:r>
        <w:rPr>
          <w:rFonts w:cs="Arial"/>
        </w:rPr>
        <w:t>14.6.6 Q: Blank screen of some channels?</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0"/>
          <w:numId w:val="28"/>
        </w:numPr>
        <w:rPr>
          <w:rFonts w:ascii="Arial" w:hAnsi="Arial" w:eastAsia="宋体" w:cs="Arial"/>
        </w:rPr>
      </w:pPr>
      <w:r>
        <w:rPr>
          <w:rFonts w:ascii="Arial" w:hAnsi="Arial" w:eastAsia="宋体" w:cs="Arial"/>
        </w:rPr>
        <w:t xml:space="preserve">This channel is not connected to the video; </w:t>
      </w:r>
    </w:p>
    <w:p>
      <w:pPr>
        <w:numPr>
          <w:ilvl w:val="0"/>
          <w:numId w:val="28"/>
        </w:numPr>
        <w:rPr>
          <w:rFonts w:ascii="Arial" w:hAnsi="Arial" w:eastAsia="宋体" w:cs="Arial"/>
        </w:rPr>
      </w:pPr>
      <w:r>
        <w:rPr>
          <w:rFonts w:ascii="Arial" w:hAnsi="Arial" w:eastAsia="宋体" w:cs="Arial"/>
        </w:rPr>
        <w:t xml:space="preserve">The camera connected to this channel is damaged or abnormal; </w:t>
      </w:r>
    </w:p>
    <w:p>
      <w:pPr>
        <w:numPr>
          <w:ilvl w:val="0"/>
          <w:numId w:val="28"/>
        </w:numPr>
        <w:rPr>
          <w:rFonts w:ascii="Arial" w:hAnsi="Arial" w:eastAsia="宋体" w:cs="Arial"/>
        </w:rPr>
      </w:pPr>
      <w:r>
        <w:rPr>
          <w:rFonts w:ascii="Arial" w:hAnsi="Arial" w:eastAsia="宋体" w:cs="Arial"/>
        </w:rPr>
        <w:t xml:space="preserve">If the camera is powered through the device, it may be possibly that the voltage of the device cannot ensure normal operation of the camera; </w:t>
      </w:r>
    </w:p>
    <w:p>
      <w:pPr>
        <w:numPr>
          <w:ilvl w:val="0"/>
          <w:numId w:val="28"/>
        </w:numPr>
        <w:rPr>
          <w:rFonts w:ascii="Arial" w:hAnsi="Arial" w:eastAsia="宋体" w:cs="Arial"/>
        </w:rPr>
      </w:pPr>
      <w:r>
        <w:rPr>
          <w:rFonts w:ascii="Arial" w:hAnsi="Arial" w:eastAsia="宋体" w:cs="Arial"/>
        </w:rPr>
        <w:t xml:space="preserve">Poor contact or damage of the cable connecting this channel; </w:t>
      </w:r>
    </w:p>
    <w:p>
      <w:pPr>
        <w:ind w:left="1260"/>
        <w:rPr>
          <w:rFonts w:ascii="Arial" w:hAnsi="Arial" w:cs="Arial"/>
          <w:sz w:val="24"/>
        </w:rPr>
      </w:pPr>
    </w:p>
    <w:p>
      <w:pPr>
        <w:pStyle w:val="4"/>
        <w:ind w:left="540"/>
        <w:rPr>
          <w:rFonts w:cs="Arial"/>
        </w:rPr>
      </w:pPr>
      <w:r>
        <w:rPr>
          <w:rFonts w:cs="Arial"/>
        </w:rPr>
        <w:t>14.6.7 Q: No GPS signal?</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0"/>
          <w:numId w:val="29"/>
        </w:numPr>
        <w:rPr>
          <w:rFonts w:ascii="Arial" w:hAnsi="Arial" w:eastAsia="宋体" w:cs="Arial"/>
        </w:rPr>
      </w:pPr>
      <w:r>
        <w:rPr>
          <w:rFonts w:ascii="Arial" w:hAnsi="Arial" w:eastAsia="宋体" w:cs="Arial"/>
        </w:rPr>
        <w:t xml:space="preserve">GPS antenna is not connected; </w:t>
      </w:r>
    </w:p>
    <w:p>
      <w:pPr>
        <w:numPr>
          <w:ilvl w:val="0"/>
          <w:numId w:val="29"/>
        </w:numPr>
        <w:rPr>
          <w:rFonts w:ascii="Arial" w:hAnsi="Arial" w:eastAsia="宋体" w:cs="Arial"/>
        </w:rPr>
      </w:pPr>
      <w:r>
        <w:rPr>
          <w:rFonts w:ascii="Arial" w:hAnsi="Arial" w:eastAsia="宋体" w:cs="Arial"/>
        </w:rPr>
        <w:t xml:space="preserve">GPS antenna is placed indoors; </w:t>
      </w:r>
    </w:p>
    <w:p>
      <w:pPr>
        <w:numPr>
          <w:ilvl w:val="0"/>
          <w:numId w:val="29"/>
        </w:numPr>
        <w:rPr>
          <w:rFonts w:ascii="Arial" w:hAnsi="Arial" w:eastAsia="宋体" w:cs="Arial"/>
        </w:rPr>
      </w:pPr>
      <w:r>
        <w:rPr>
          <w:rFonts w:ascii="Arial" w:hAnsi="Arial" w:eastAsia="宋体" w:cs="Arial"/>
        </w:rPr>
        <w:t xml:space="preserve">GPS module is damaged; </w:t>
      </w:r>
    </w:p>
    <w:p>
      <w:pPr>
        <w:numPr>
          <w:ilvl w:val="0"/>
          <w:numId w:val="29"/>
        </w:numPr>
        <w:rPr>
          <w:rFonts w:ascii="Arial" w:hAnsi="Arial" w:cs="Arial"/>
          <w:sz w:val="24"/>
        </w:rPr>
      </w:pPr>
      <w:r>
        <w:rPr>
          <w:rFonts w:ascii="Arial" w:hAnsi="Arial" w:eastAsia="宋体" w:cs="Arial"/>
        </w:rPr>
        <w:t xml:space="preserve">The software is for 7001 and does not support this function; </w:t>
      </w:r>
    </w:p>
    <w:p>
      <w:pPr>
        <w:ind w:left="1260"/>
        <w:rPr>
          <w:rFonts w:ascii="Arial" w:hAnsi="Arial" w:cs="Arial"/>
          <w:sz w:val="24"/>
        </w:rPr>
      </w:pPr>
    </w:p>
    <w:p>
      <w:pPr>
        <w:pStyle w:val="4"/>
        <w:ind w:left="540"/>
        <w:rPr>
          <w:rFonts w:cs="Arial"/>
        </w:rPr>
      </w:pPr>
      <w:r>
        <w:rPr>
          <w:rFonts w:cs="Arial"/>
        </w:rPr>
        <w:t>14.6.8 Q: Abnormal G-Sensor data?</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0"/>
          <w:numId w:val="30"/>
        </w:numPr>
        <w:rPr>
          <w:rFonts w:ascii="Arial" w:hAnsi="Arial" w:eastAsia="宋体" w:cs="Arial"/>
        </w:rPr>
      </w:pPr>
      <w:r>
        <w:rPr>
          <w:rFonts w:ascii="Arial" w:hAnsi="Arial" w:eastAsia="宋体" w:cs="Arial"/>
        </w:rPr>
        <w:t xml:space="preserve">G-Sensor not calibrated. G-Sensor should be calibrated in the settings menu; </w:t>
      </w:r>
    </w:p>
    <w:p>
      <w:pPr>
        <w:numPr>
          <w:ilvl w:val="0"/>
          <w:numId w:val="30"/>
        </w:numPr>
        <w:rPr>
          <w:rFonts w:ascii="Arial" w:hAnsi="Arial" w:eastAsia="宋体" w:cs="Arial"/>
        </w:rPr>
      </w:pPr>
      <w:r>
        <w:rPr>
          <w:rFonts w:ascii="Arial" w:hAnsi="Arial" w:eastAsia="宋体" w:cs="Arial"/>
        </w:rPr>
        <w:t xml:space="preserve">The software is for 7001 and does not support this function; </w:t>
      </w:r>
    </w:p>
    <w:p>
      <w:pPr>
        <w:numPr>
          <w:ilvl w:val="0"/>
          <w:numId w:val="30"/>
        </w:numPr>
        <w:rPr>
          <w:rFonts w:ascii="Arial" w:hAnsi="Arial" w:eastAsia="宋体" w:cs="Arial"/>
        </w:rPr>
      </w:pPr>
      <w:r>
        <w:rPr>
          <w:rFonts w:ascii="Arial" w:hAnsi="Arial" w:eastAsia="宋体" w:cs="Arial"/>
        </w:rPr>
        <w:t xml:space="preserve">G-Sensor is damaged; </w:t>
      </w:r>
    </w:p>
    <w:p>
      <w:pPr>
        <w:ind w:left="1260"/>
        <w:rPr>
          <w:rFonts w:ascii="Arial" w:hAnsi="Arial" w:cs="Arial"/>
          <w:sz w:val="24"/>
        </w:rPr>
      </w:pPr>
    </w:p>
    <w:p>
      <w:pPr>
        <w:pStyle w:val="4"/>
        <w:ind w:left="540"/>
        <w:rPr>
          <w:rFonts w:cs="Arial"/>
        </w:rPr>
      </w:pPr>
      <w:r>
        <w:rPr>
          <w:rFonts w:cs="Arial"/>
        </w:rPr>
        <w:t>14.6.9 Q: Video files cannot be played back on the PC?</w:t>
      </w:r>
    </w:p>
    <w:p>
      <w:pPr>
        <w:ind w:left="1274" w:leftChars="473" w:hanging="281" w:hangingChars="134"/>
        <w:rPr>
          <w:rFonts w:ascii="Arial" w:hAnsi="Arial" w:eastAsia="宋体" w:cs="Arial"/>
        </w:rPr>
      </w:pPr>
      <w:r>
        <w:rPr>
          <w:rFonts w:ascii="Arial" w:hAnsi="Arial" w:eastAsia="宋体" w:cs="Arial"/>
        </w:rPr>
        <w:t>A: This may be caused by the following causes:</w:t>
      </w:r>
    </w:p>
    <w:p>
      <w:pPr>
        <w:numPr>
          <w:ilvl w:val="0"/>
          <w:numId w:val="31"/>
        </w:numPr>
        <w:rPr>
          <w:rFonts w:ascii="Arial" w:hAnsi="Arial" w:eastAsia="宋体" w:cs="Arial"/>
        </w:rPr>
      </w:pPr>
      <w:r>
        <w:rPr>
          <w:rFonts w:ascii="Arial" w:hAnsi="Arial" w:eastAsia="宋体" w:cs="Arial"/>
        </w:rPr>
        <w:t xml:space="preserve">Video file directory or video files are not selected. Please select the video file directory before playback; </w:t>
      </w:r>
    </w:p>
    <w:p>
      <w:pPr>
        <w:numPr>
          <w:ilvl w:val="0"/>
          <w:numId w:val="31"/>
        </w:numPr>
        <w:rPr>
          <w:rFonts w:ascii="Arial" w:hAnsi="Arial" w:eastAsia="宋体" w:cs="Arial"/>
        </w:rPr>
      </w:pPr>
      <w:r>
        <w:rPr>
          <w:rFonts w:ascii="Arial" w:hAnsi="Arial" w:eastAsia="宋体" w:cs="Arial"/>
        </w:rPr>
        <w:t xml:space="preserve">Local video files are damaged, causing failure in reading; </w:t>
      </w:r>
    </w:p>
    <w:p>
      <w:pPr>
        <w:ind w:left="1260"/>
        <w:rPr>
          <w:rFonts w:ascii="Arial" w:hAnsi="Arial" w:cs="Arial"/>
          <w:sz w:val="24"/>
        </w:rPr>
      </w:pPr>
    </w:p>
    <w:p>
      <w:pPr>
        <w:pStyle w:val="4"/>
        <w:ind w:left="540"/>
        <w:rPr>
          <w:rFonts w:cs="Arial"/>
        </w:rPr>
      </w:pPr>
      <w:r>
        <w:rPr>
          <w:rFonts w:cs="Arial"/>
        </w:rPr>
        <w:t>14.6.10 Q: The remote controller does not work?</w:t>
      </w:r>
    </w:p>
    <w:p>
      <w:pPr>
        <w:ind w:left="420"/>
        <w:rPr>
          <w:rFonts w:ascii="Arial" w:hAnsi="Arial" w:eastAsia="宋体" w:cs="Arial"/>
        </w:rPr>
      </w:pPr>
      <w:r>
        <w:rPr>
          <w:rFonts w:ascii="Arial" w:hAnsi="Arial" w:eastAsia="宋体" w:cs="Arial"/>
        </w:rPr>
        <w:tab/>
      </w:r>
      <w:r>
        <w:rPr>
          <w:rFonts w:ascii="Arial" w:hAnsi="Arial" w:eastAsia="宋体" w:cs="Arial"/>
        </w:rPr>
        <w:t xml:space="preserve"> A: This may be caused by the following causes: </w:t>
      </w:r>
    </w:p>
    <w:p>
      <w:pPr>
        <w:numPr>
          <w:ilvl w:val="0"/>
          <w:numId w:val="32"/>
        </w:numPr>
        <w:rPr>
          <w:rFonts w:ascii="Arial" w:hAnsi="Arial" w:eastAsia="宋体" w:cs="Arial"/>
        </w:rPr>
      </w:pPr>
      <w:r>
        <w:rPr>
          <w:rFonts w:ascii="Arial" w:hAnsi="Arial" w:eastAsia="宋体" w:cs="Arial"/>
        </w:rPr>
        <w:t xml:space="preserve">No battery in the remote controller; </w:t>
      </w:r>
    </w:p>
    <w:p>
      <w:pPr>
        <w:numPr>
          <w:ilvl w:val="0"/>
          <w:numId w:val="32"/>
        </w:numPr>
        <w:rPr>
          <w:rFonts w:ascii="Arial" w:hAnsi="Arial" w:eastAsia="宋体" w:cs="Arial"/>
        </w:rPr>
      </w:pPr>
      <w:r>
        <w:rPr>
          <w:rFonts w:ascii="Arial" w:hAnsi="Arial" w:eastAsia="宋体" w:cs="Arial"/>
        </w:rPr>
        <w:t xml:space="preserve">Remote controller damaged; </w:t>
      </w:r>
    </w:p>
    <w:p>
      <w:pPr>
        <w:numPr>
          <w:ilvl w:val="0"/>
          <w:numId w:val="32"/>
        </w:numPr>
        <w:rPr>
          <w:rFonts w:ascii="Arial" w:hAnsi="Arial" w:eastAsia="宋体" w:cs="Arial"/>
        </w:rPr>
      </w:pPr>
      <w:r>
        <w:rPr>
          <w:rFonts w:ascii="Arial" w:hAnsi="Arial" w:eastAsia="宋体" w:cs="Arial"/>
        </w:rPr>
        <w:t xml:space="preserve">Device failure; </w:t>
      </w:r>
    </w:p>
    <w:p>
      <w:pPr>
        <w:ind w:left="1260"/>
        <w:rPr>
          <w:rFonts w:ascii="Arial" w:hAnsi="Arial" w:cs="Arial"/>
          <w:sz w:val="24"/>
        </w:rPr>
      </w:pPr>
    </w:p>
    <w:p>
      <w:pPr>
        <w:pStyle w:val="4"/>
        <w:ind w:left="540"/>
        <w:rPr>
          <w:rFonts w:cs="Arial"/>
        </w:rPr>
      </w:pPr>
      <w:r>
        <w:rPr>
          <w:rFonts w:cs="Arial"/>
        </w:rPr>
        <w:t>14.6.11 Q: The map is not displayed during the playback?</w:t>
      </w:r>
    </w:p>
    <w:p>
      <w:pPr>
        <w:ind w:left="1274" w:leftChars="473" w:hanging="281" w:hangingChars="134"/>
        <w:rPr>
          <w:rFonts w:ascii="Arial" w:hAnsi="Arial" w:eastAsia="宋体" w:cs="Arial"/>
        </w:rPr>
      </w:pPr>
      <w:r>
        <w:rPr>
          <w:rFonts w:ascii="Arial" w:hAnsi="Arial" w:eastAsia="宋体" w:cs="Arial"/>
        </w:rPr>
        <w:t xml:space="preserve">A: This may be caused by the following causes: </w:t>
      </w:r>
    </w:p>
    <w:p>
      <w:pPr>
        <w:numPr>
          <w:ilvl w:val="0"/>
          <w:numId w:val="33"/>
        </w:numPr>
        <w:rPr>
          <w:rFonts w:ascii="Arial" w:hAnsi="Arial" w:eastAsia="宋体" w:cs="Arial"/>
        </w:rPr>
      </w:pPr>
      <w:r>
        <w:rPr>
          <w:rFonts w:ascii="Arial" w:hAnsi="Arial" w:eastAsia="宋体" w:cs="Arial"/>
        </w:rPr>
        <w:t xml:space="preserve">The network cable for the PC for playback is not connected; </w:t>
      </w:r>
    </w:p>
    <w:p>
      <w:pPr>
        <w:numPr>
          <w:ilvl w:val="0"/>
          <w:numId w:val="33"/>
        </w:numPr>
        <w:rPr>
          <w:rFonts w:ascii="Arial" w:hAnsi="Arial" w:eastAsia="宋体" w:cs="Arial"/>
        </w:rPr>
      </w:pPr>
      <w:r>
        <w:rPr>
          <w:rFonts w:ascii="Arial" w:hAnsi="Arial" w:eastAsia="宋体" w:cs="Arial"/>
        </w:rPr>
        <w:t>The PC is unavailable for accessing the network although the network cable is connected;</w:t>
      </w:r>
    </w:p>
    <w:p>
      <w:pPr>
        <w:ind w:left="1260"/>
        <w:rPr>
          <w:rFonts w:ascii="Arial" w:hAnsi="Arial" w:cs="Arial"/>
          <w:sz w:val="24"/>
        </w:rPr>
      </w:pPr>
    </w:p>
    <w:p>
      <w:pPr>
        <w:pStyle w:val="4"/>
        <w:ind w:left="540"/>
        <w:rPr>
          <w:rFonts w:cs="Arial"/>
        </w:rPr>
      </w:pPr>
      <w:r>
        <w:rPr>
          <w:rFonts w:cs="Arial"/>
        </w:rPr>
        <w:t>14.6.12 Q: How does the overwriting function of video files work when recording video on the SD card and the hard drive?</w:t>
      </w:r>
    </w:p>
    <w:p>
      <w:pPr>
        <w:ind w:left="1274" w:leftChars="473" w:hanging="281" w:hangingChars="134"/>
        <w:rPr>
          <w:rFonts w:ascii="Arial" w:hAnsi="Arial" w:eastAsia="宋体" w:cs="Arial"/>
        </w:rPr>
      </w:pPr>
      <w:r>
        <w:rPr>
          <w:rFonts w:ascii="Arial" w:hAnsi="Arial" w:eastAsia="宋体" w:cs="Arial"/>
        </w:rPr>
        <w:t xml:space="preserve">A: The SD card and the hard drive will respectively record video circularly, and when the SD card and the hard drive are full, the oldest video files in the card or disk will be deleted. </w:t>
      </w:r>
    </w:p>
    <w:p>
      <w:pPr>
        <w:rPr>
          <w:rFonts w:ascii="Arial" w:hAnsi="Arial" w:cs="Arial"/>
          <w:sz w:val="24"/>
        </w:rPr>
      </w:pPr>
    </w:p>
    <w:p>
      <w:pPr>
        <w:pStyle w:val="4"/>
        <w:ind w:left="540"/>
        <w:rPr>
          <w:rFonts w:cs="Arial"/>
        </w:rPr>
      </w:pPr>
      <w:r>
        <w:rPr>
          <w:rFonts w:cs="Arial"/>
        </w:rPr>
        <w:t>14.6.13 Q: Are remote on/off operations supported?</w:t>
      </w:r>
    </w:p>
    <w:p>
      <w:pPr>
        <w:ind w:left="1274" w:leftChars="473" w:hanging="281" w:hangingChars="134"/>
        <w:rPr>
          <w:rFonts w:ascii="Arial" w:hAnsi="Arial" w:eastAsia="宋体" w:cs="Arial"/>
        </w:rPr>
      </w:pPr>
      <w:r>
        <w:rPr>
          <w:rFonts w:ascii="Arial" w:hAnsi="Arial" w:eastAsia="宋体" w:cs="Arial"/>
        </w:rPr>
        <w:t xml:space="preserve">A: Not supported at present, but possibly. </w:t>
      </w:r>
    </w:p>
    <w:p>
      <w:pPr>
        <w:rPr>
          <w:rFonts w:ascii="Arial" w:hAnsi="Arial" w:cs="Arial"/>
          <w:sz w:val="24"/>
        </w:rPr>
      </w:pPr>
    </w:p>
    <w:p>
      <w:pPr>
        <w:pStyle w:val="4"/>
        <w:ind w:left="540"/>
        <w:rPr>
          <w:rFonts w:cs="Arial"/>
        </w:rPr>
      </w:pPr>
      <w:r>
        <w:rPr>
          <w:rFonts w:cs="Arial"/>
        </w:rPr>
        <w:t>14.6.14 Q: Are there suggestions on the priority of SD card? Is SDHC card supported?</w:t>
      </w:r>
    </w:p>
    <w:p>
      <w:pPr>
        <w:ind w:left="1274" w:leftChars="473" w:hanging="281" w:hangingChars="134"/>
        <w:rPr>
          <w:rFonts w:ascii="Arial" w:hAnsi="Arial" w:eastAsia="宋体" w:cs="Arial"/>
        </w:rPr>
      </w:pPr>
      <w:r>
        <w:rPr>
          <w:rFonts w:ascii="Arial" w:hAnsi="Arial" w:eastAsia="宋体" w:cs="Arial"/>
        </w:rPr>
        <w:t xml:space="preserve">A: Kingston SD card is mainly support at present, and SDHC card is also supported. </w:t>
      </w:r>
    </w:p>
    <w:p>
      <w:pPr>
        <w:widowControl/>
        <w:spacing w:before="100" w:beforeAutospacing="1" w:after="100" w:afterAutospacing="1" w:line="360" w:lineRule="auto"/>
        <w:ind w:left="420"/>
        <w:rPr>
          <w:rFonts w:ascii="Arial" w:hAnsi="Arial" w:cs="Arial"/>
        </w:rPr>
      </w:pPr>
    </w:p>
    <w:p>
      <w:pPr>
        <w:pStyle w:val="7"/>
        <w:rPr>
          <w:rFonts w:ascii="Arial" w:hAnsi="Arial" w:cs="Arial"/>
        </w:rPr>
      </w:pPr>
    </w:p>
    <w:p>
      <w:pPr>
        <w:spacing w:line="360" w:lineRule="auto"/>
        <w:ind w:firstLine="480" w:firstLineChars="200"/>
        <w:rPr>
          <w:rFonts w:ascii="Arial" w:hAnsi="Arial" w:cs="Arial"/>
          <w:kern w:val="0"/>
          <w:sz w:val="24"/>
        </w:rPr>
      </w:pPr>
    </w:p>
    <w:p>
      <w:pPr>
        <w:spacing w:line="360" w:lineRule="auto"/>
        <w:rPr>
          <w:rFonts w:ascii="Arial" w:hAnsi="Arial" w:cs="Arial"/>
        </w:rPr>
      </w:pPr>
    </w:p>
    <w:p>
      <w:pPr>
        <w:rPr>
          <w:rFonts w:ascii="Arial" w:hAnsi="Arial" w:cs="Arial"/>
        </w:rPr>
      </w:pPr>
    </w:p>
    <w:p>
      <w:pPr>
        <w:rPr>
          <w:rFonts w:ascii="Arial" w:hAnsi="Arial" w:cs="Arial"/>
        </w:rPr>
      </w:pPr>
    </w:p>
    <w:p>
      <w:pPr>
        <w:widowControl/>
        <w:spacing w:before="100" w:beforeAutospacing="1" w:after="100" w:afterAutospacing="1" w:line="360" w:lineRule="auto"/>
        <w:jc w:val="left"/>
        <w:rPr>
          <w:rFonts w:ascii="Arial" w:hAnsi="Arial" w:cs="Arial"/>
          <w:sz w:val="24"/>
        </w:rPr>
      </w:pPr>
    </w:p>
    <w:p>
      <w:pPr>
        <w:rPr>
          <w:rFonts w:ascii="Arial" w:hAnsi="Arial" w:cs="Arial"/>
          <w:b/>
          <w:bCs/>
          <w:sz w:val="28"/>
          <w:szCs w:val="28"/>
        </w:rPr>
      </w:pPr>
    </w:p>
    <w:sectPr>
      <w:headerReference r:id="rId4" w:type="first"/>
      <w:footerReference r:id="rId6" w:type="first"/>
      <w:headerReference r:id="rId3" w:type="default"/>
      <w:footerReference r:id="rId5" w:type="default"/>
      <w:pgSz w:w="11906" w:h="16838"/>
      <w:pgMar w:top="720" w:right="720" w:bottom="720" w:left="720" w:header="851" w:footer="992" w:gutter="0"/>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Verdana">
    <w:panose1 w:val="020B0604030504040204"/>
    <w:charset w:val="00"/>
    <w:family w:val="swiss"/>
    <w:pitch w:val="default"/>
    <w:sig w:usb0="A00006FF" w:usb1="4000205B" w:usb2="0000001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960" w:firstLineChars="2200"/>
    </w:pPr>
    <w:r>
      <mc:AlternateContent>
        <mc:Choice Requires="wps">
          <w:drawing>
            <wp:anchor distT="0" distB="0" distL="114300" distR="114300" simplePos="0" relativeHeight="25165721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rPr>
                              <w:rFonts w:hint="eastAsia"/>
                            </w:rPr>
                            <w:fldChar w:fldCharType="begin"/>
                          </w:r>
                          <w:r>
                            <w:rPr>
                              <w:rFonts w:hint="eastAsia"/>
                            </w:rPr>
                            <w:instrText xml:space="preserve"> PAGE  \* MERGEFORMAT </w:instrText>
                          </w:r>
                          <w:r>
                            <w:rPr>
                              <w:rFonts w:hint="eastAsia"/>
                            </w:rPr>
                            <w:fldChar w:fldCharType="separate"/>
                          </w:r>
                          <w:r>
                            <w:t>41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72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C8JksDEAIAAAcEAAAOAAAAAAAAAAEAIAAA&#10;AB8BAABkcnMvZTJvRG9jLnhtbFBLBQYAAAAABgAGAFkBAAChBQAAAAA=&#10;">
              <v:fill on="f" focussize="0,0"/>
              <v:stroke on="f" weight="0.5pt"/>
              <v:imagedata o:title=""/>
              <o:lock v:ext="edit" aspectratio="f"/>
              <v:textbox inset="0mm,0mm,0mm,0mm" style="mso-fit-shape-to-text:t;">
                <w:txbxContent>
                  <w:p>
                    <w:pPr>
                      <w:pStyle w:val="10"/>
                    </w:pPr>
                    <w:r>
                      <w:rPr>
                        <w:rFonts w:hint="eastAsia"/>
                      </w:rPr>
                      <w:fldChar w:fldCharType="begin"/>
                    </w:r>
                    <w:r>
                      <w:rPr>
                        <w:rFonts w:hint="eastAsia"/>
                      </w:rPr>
                      <w:instrText xml:space="preserve"> PAGE  \* MERGEFORMAT </w:instrText>
                    </w:r>
                    <w:r>
                      <w:rPr>
                        <w:rFonts w:hint="eastAsia"/>
                      </w:rPr>
                      <w:fldChar w:fldCharType="separate"/>
                    </w:r>
                    <w:r>
                      <w:t>41</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both"/>
      <w:rPr>
        <w:b/>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720" w:firstLineChars="200"/>
      <w:jc w:val="both"/>
      <w:rPr>
        <w:rFonts w:ascii="等线" w:hAnsi="等线" w:eastAsia="等线" w:cs="等线"/>
        <w:sz w:val="36"/>
        <w:szCs w:val="36"/>
      </w:rPr>
    </w:pPr>
    <w:bookmarkStart w:id="125" w:name="_GoBack"/>
    <w:bookmarkEnd w:id="125"/>
    <w:r>
      <w:rPr>
        <w:rFonts w:hint="eastAsia" w:ascii="等线" w:hAnsi="等线" w:eastAsia="等线" w:cs="等线"/>
        <w:sz w:val="36"/>
        <w:szCs w:val="36"/>
      </w:rPr>
      <w:t>MDVR-M</w:t>
    </w:r>
    <w:r>
      <w:rPr>
        <w:rFonts w:ascii="等线" w:hAnsi="等线" w:eastAsia="等线" w:cs="等线"/>
        <w:sz w:val="36"/>
        <w:szCs w:val="36"/>
      </w:rPr>
      <w:t>51H</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 id="0" type="#_x0000_t75" style="width:33px;height:31px" o:bullet="t">
        <v:imagedata r:id="rId1" o:title=""/>
      </v:shape>
    </w:pict>
  </w:numPicBullet>
  <w:numPicBullet w:numPicBulletId="1">
    <w:pict>
      <v:shape id="1" type="#_x0000_t75" style="width:33px;height:31px" o:bullet="t">
        <v:imagedata r:id="rId2" o:title=""/>
      </v:shape>
    </w:pict>
  </w:numPicBullet>
  <w:abstractNum w:abstractNumId="0">
    <w:nsid w:val="8B82ECF0"/>
    <w:multiLevelType w:val="singleLevel"/>
    <w:tmpl w:val="8B82ECF0"/>
    <w:lvl w:ilvl="0" w:tentative="0">
      <w:start w:val="1"/>
      <w:numFmt w:val="upperLetter"/>
      <w:suff w:val="space"/>
      <w:lvlText w:val="%1)"/>
      <w:lvlJc w:val="left"/>
    </w:lvl>
  </w:abstractNum>
  <w:abstractNum w:abstractNumId="1">
    <w:nsid w:val="8D54161E"/>
    <w:multiLevelType w:val="singleLevel"/>
    <w:tmpl w:val="8D54161E"/>
    <w:lvl w:ilvl="0" w:tentative="0">
      <w:start w:val="1"/>
      <w:numFmt w:val="lowerLetter"/>
      <w:suff w:val="space"/>
      <w:lvlText w:val="%1)"/>
      <w:lvlJc w:val="left"/>
    </w:lvl>
  </w:abstractNum>
  <w:abstractNum w:abstractNumId="2">
    <w:nsid w:val="8E4AA91D"/>
    <w:multiLevelType w:val="singleLevel"/>
    <w:tmpl w:val="8E4AA91D"/>
    <w:lvl w:ilvl="0" w:tentative="0">
      <w:start w:val="1"/>
      <w:numFmt w:val="decimal"/>
      <w:suff w:val="space"/>
      <w:lvlText w:val="%1."/>
      <w:lvlJc w:val="left"/>
    </w:lvl>
  </w:abstractNum>
  <w:abstractNum w:abstractNumId="3">
    <w:nsid w:val="9AAA3816"/>
    <w:multiLevelType w:val="singleLevel"/>
    <w:tmpl w:val="9AAA3816"/>
    <w:lvl w:ilvl="0" w:tentative="0">
      <w:start w:val="1"/>
      <w:numFmt w:val="upperLetter"/>
      <w:suff w:val="space"/>
      <w:lvlText w:val="%1."/>
      <w:lvlJc w:val="left"/>
    </w:lvl>
  </w:abstractNum>
  <w:abstractNum w:abstractNumId="4">
    <w:nsid w:val="E63A7D1D"/>
    <w:multiLevelType w:val="multilevel"/>
    <w:tmpl w:val="E63A7D1D"/>
    <w:lvl w:ilvl="0" w:tentative="0">
      <w:start w:val="14"/>
      <w:numFmt w:val="decimal"/>
      <w:suff w:val="space"/>
      <w:lvlText w:val="%1."/>
      <w:lvlJc w:val="left"/>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5">
    <w:nsid w:val="FB1FC428"/>
    <w:multiLevelType w:val="singleLevel"/>
    <w:tmpl w:val="FB1FC428"/>
    <w:lvl w:ilvl="0" w:tentative="0">
      <w:start w:val="1"/>
      <w:numFmt w:val="lowerLetter"/>
      <w:suff w:val="space"/>
      <w:lvlText w:val="%1)"/>
      <w:lvlJc w:val="left"/>
    </w:lvl>
  </w:abstractNum>
  <w:abstractNum w:abstractNumId="6">
    <w:nsid w:val="00000001"/>
    <w:multiLevelType w:val="multilevel"/>
    <w:tmpl w:val="00000001"/>
    <w:lvl w:ilvl="0" w:tentative="0">
      <w:start w:val="1"/>
      <w:numFmt w:val="lowerLetter"/>
      <w:lvlText w:val="%1)"/>
      <w:lvlJc w:val="left"/>
      <w:pPr>
        <w:tabs>
          <w:tab w:val="left" w:pos="1680"/>
        </w:tabs>
        <w:ind w:left="1680" w:hanging="420"/>
      </w:pPr>
      <w:rPr>
        <w:rFonts w:hint="default"/>
      </w:rPr>
    </w:lvl>
    <w:lvl w:ilvl="1" w:tentative="0">
      <w:start w:val="1"/>
      <w:numFmt w:val="decimal"/>
      <w:lvlText w:val="%2、"/>
      <w:lvlJc w:val="left"/>
      <w:pPr>
        <w:tabs>
          <w:tab w:val="left" w:pos="2040"/>
        </w:tabs>
        <w:ind w:left="2040" w:hanging="360"/>
      </w:pPr>
      <w:rPr>
        <w:rFonts w:hint="default"/>
      </w:r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7">
    <w:nsid w:val="00000005"/>
    <w:multiLevelType w:val="multilevel"/>
    <w:tmpl w:val="00000005"/>
    <w:lvl w:ilvl="0" w:tentative="0">
      <w:start w:val="1"/>
      <w:numFmt w:val="lowerLetter"/>
      <w:lvlText w:val="%1)"/>
      <w:lvlJc w:val="left"/>
      <w:pPr>
        <w:tabs>
          <w:tab w:val="left" w:pos="1680"/>
        </w:tabs>
        <w:ind w:left="1680" w:hanging="420"/>
      </w:p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8">
    <w:nsid w:val="00000008"/>
    <w:multiLevelType w:val="multilevel"/>
    <w:tmpl w:val="00000008"/>
    <w:lvl w:ilvl="0" w:tentative="0">
      <w:start w:val="1"/>
      <w:numFmt w:val="lowerLetter"/>
      <w:lvlText w:val="%1)"/>
      <w:lvlJc w:val="left"/>
      <w:pPr>
        <w:tabs>
          <w:tab w:val="left" w:pos="1680"/>
        </w:tabs>
        <w:ind w:left="1680" w:hanging="420"/>
      </w:pPr>
      <w:rPr>
        <w:rFonts w:hint="default"/>
      </w:rPr>
    </w:lvl>
    <w:lvl w:ilvl="1" w:tentative="0">
      <w:start w:val="1"/>
      <w:numFmt w:val="lowerLetter"/>
      <w:lvlText w:val="%2)"/>
      <w:lvlJc w:val="left"/>
      <w:pPr>
        <w:tabs>
          <w:tab w:val="left" w:pos="2220"/>
        </w:tabs>
        <w:ind w:left="2220" w:hanging="420"/>
      </w:pPr>
    </w:lvl>
    <w:lvl w:ilvl="2" w:tentative="0">
      <w:start w:val="1"/>
      <w:numFmt w:val="lowerRoman"/>
      <w:lvlText w:val="%3."/>
      <w:lvlJc w:val="right"/>
      <w:pPr>
        <w:tabs>
          <w:tab w:val="left" w:pos="2640"/>
        </w:tabs>
        <w:ind w:left="2640" w:hanging="420"/>
      </w:pPr>
    </w:lvl>
    <w:lvl w:ilvl="3" w:tentative="0">
      <w:start w:val="1"/>
      <w:numFmt w:val="decimal"/>
      <w:lvlText w:val="%4."/>
      <w:lvlJc w:val="left"/>
      <w:pPr>
        <w:tabs>
          <w:tab w:val="left" w:pos="3060"/>
        </w:tabs>
        <w:ind w:left="3060" w:hanging="420"/>
      </w:pPr>
    </w:lvl>
    <w:lvl w:ilvl="4" w:tentative="0">
      <w:start w:val="1"/>
      <w:numFmt w:val="lowerLetter"/>
      <w:lvlText w:val="%5)"/>
      <w:lvlJc w:val="left"/>
      <w:pPr>
        <w:tabs>
          <w:tab w:val="left" w:pos="3480"/>
        </w:tabs>
        <w:ind w:left="3480" w:hanging="420"/>
      </w:pPr>
    </w:lvl>
    <w:lvl w:ilvl="5" w:tentative="0">
      <w:start w:val="1"/>
      <w:numFmt w:val="lowerRoman"/>
      <w:lvlText w:val="%6."/>
      <w:lvlJc w:val="right"/>
      <w:pPr>
        <w:tabs>
          <w:tab w:val="left" w:pos="3900"/>
        </w:tabs>
        <w:ind w:left="3900" w:hanging="420"/>
      </w:pPr>
    </w:lvl>
    <w:lvl w:ilvl="6" w:tentative="0">
      <w:start w:val="1"/>
      <w:numFmt w:val="decimal"/>
      <w:lvlText w:val="%7."/>
      <w:lvlJc w:val="left"/>
      <w:pPr>
        <w:tabs>
          <w:tab w:val="left" w:pos="4320"/>
        </w:tabs>
        <w:ind w:left="4320" w:hanging="420"/>
      </w:pPr>
    </w:lvl>
    <w:lvl w:ilvl="7" w:tentative="0">
      <w:start w:val="1"/>
      <w:numFmt w:val="lowerLetter"/>
      <w:lvlText w:val="%8)"/>
      <w:lvlJc w:val="left"/>
      <w:pPr>
        <w:tabs>
          <w:tab w:val="left" w:pos="4740"/>
        </w:tabs>
        <w:ind w:left="4740" w:hanging="420"/>
      </w:pPr>
    </w:lvl>
    <w:lvl w:ilvl="8" w:tentative="0">
      <w:start w:val="1"/>
      <w:numFmt w:val="lowerRoman"/>
      <w:lvlText w:val="%9."/>
      <w:lvlJc w:val="right"/>
      <w:pPr>
        <w:tabs>
          <w:tab w:val="left" w:pos="5160"/>
        </w:tabs>
        <w:ind w:left="5160" w:hanging="420"/>
      </w:pPr>
    </w:lvl>
  </w:abstractNum>
  <w:abstractNum w:abstractNumId="9">
    <w:nsid w:val="0000000B"/>
    <w:multiLevelType w:val="multilevel"/>
    <w:tmpl w:val="0000000B"/>
    <w:lvl w:ilvl="0" w:tentative="0">
      <w:start w:val="1"/>
      <w:numFmt w:val="lowerLetter"/>
      <w:lvlText w:val="%1)"/>
      <w:lvlJc w:val="left"/>
      <w:pPr>
        <w:tabs>
          <w:tab w:val="left" w:pos="1680"/>
        </w:tabs>
        <w:ind w:left="1680" w:hanging="420"/>
      </w:p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10">
    <w:nsid w:val="0000000C"/>
    <w:multiLevelType w:val="multilevel"/>
    <w:tmpl w:val="0000000C"/>
    <w:lvl w:ilvl="0" w:tentative="0">
      <w:start w:val="1"/>
      <w:numFmt w:val="lowerLetter"/>
      <w:lvlText w:val="%1)"/>
      <w:lvlJc w:val="left"/>
      <w:pPr>
        <w:tabs>
          <w:tab w:val="left" w:pos="1680"/>
        </w:tabs>
        <w:ind w:left="1680" w:hanging="420"/>
      </w:p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11">
    <w:nsid w:val="0000000E"/>
    <w:multiLevelType w:val="multilevel"/>
    <w:tmpl w:val="0000000E"/>
    <w:lvl w:ilvl="0" w:tentative="0">
      <w:start w:val="1"/>
      <w:numFmt w:val="lowerLetter"/>
      <w:lvlText w:val="%1)"/>
      <w:lvlJc w:val="left"/>
      <w:pPr>
        <w:tabs>
          <w:tab w:val="left" w:pos="1680"/>
        </w:tabs>
        <w:ind w:left="1680" w:hanging="420"/>
      </w:pPr>
      <w:rPr>
        <w:rFonts w:hint="default"/>
      </w:r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12">
    <w:nsid w:val="00000010"/>
    <w:multiLevelType w:val="multilevel"/>
    <w:tmpl w:val="00000010"/>
    <w:lvl w:ilvl="0" w:tentative="0">
      <w:start w:val="1"/>
      <w:numFmt w:val="lowerLetter"/>
      <w:lvlText w:val="%1)"/>
      <w:lvlJc w:val="left"/>
      <w:pPr>
        <w:tabs>
          <w:tab w:val="left" w:pos="1680"/>
        </w:tabs>
        <w:ind w:left="1680" w:hanging="420"/>
      </w:pPr>
      <w:rPr>
        <w:rFonts w:hint="default"/>
      </w:r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13">
    <w:nsid w:val="00000011"/>
    <w:multiLevelType w:val="multilevel"/>
    <w:tmpl w:val="00000011"/>
    <w:lvl w:ilvl="0" w:tentative="0">
      <w:start w:val="1"/>
      <w:numFmt w:val="lowerLetter"/>
      <w:lvlText w:val="%1)"/>
      <w:lvlJc w:val="left"/>
      <w:pPr>
        <w:tabs>
          <w:tab w:val="left" w:pos="1680"/>
        </w:tabs>
        <w:ind w:left="1680" w:hanging="420"/>
      </w:p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14">
    <w:nsid w:val="00000015"/>
    <w:multiLevelType w:val="multilevel"/>
    <w:tmpl w:val="00000015"/>
    <w:lvl w:ilvl="0" w:tentative="0">
      <w:start w:val="1"/>
      <w:numFmt w:val="lowerLetter"/>
      <w:lvlText w:val="%1)"/>
      <w:lvlJc w:val="left"/>
      <w:pPr>
        <w:tabs>
          <w:tab w:val="left" w:pos="1680"/>
        </w:tabs>
        <w:ind w:left="1680" w:hanging="420"/>
      </w:p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15">
    <w:nsid w:val="0000002C"/>
    <w:multiLevelType w:val="multilevel"/>
    <w:tmpl w:val="0000002C"/>
    <w:lvl w:ilvl="0" w:tentative="0">
      <w:start w:val="1"/>
      <w:numFmt w:val="decimal"/>
      <w:lvlText w:val="%1."/>
      <w:lvlJc w:val="left"/>
      <w:pPr>
        <w:tabs>
          <w:tab w:val="left" w:pos="1200"/>
        </w:tabs>
        <w:ind w:left="1200" w:hanging="360"/>
      </w:pPr>
      <w:rPr>
        <w:rFonts w:hint="default"/>
      </w:rPr>
    </w:lvl>
    <w:lvl w:ilvl="1" w:tentative="0">
      <w:start w:val="1"/>
      <w:numFmt w:val="lowerLetter"/>
      <w:lvlText w:val="%2)"/>
      <w:lvlJc w:val="left"/>
      <w:pPr>
        <w:tabs>
          <w:tab w:val="left" w:pos="1680"/>
        </w:tabs>
        <w:ind w:left="1680" w:hanging="420"/>
      </w:pPr>
      <w:rPr>
        <w:rFonts w:hint="default"/>
      </w:rPr>
    </w:lvl>
    <w:lvl w:ilvl="2" w:tentative="0">
      <w:start w:val="1"/>
      <w:numFmt w:val="lowerRoman"/>
      <w:lvlText w:val="%3."/>
      <w:lvlJc w:val="right"/>
      <w:pPr>
        <w:tabs>
          <w:tab w:val="left" w:pos="2100"/>
        </w:tabs>
        <w:ind w:left="2100" w:hanging="420"/>
      </w:pPr>
    </w:lvl>
    <w:lvl w:ilvl="3" w:tentative="0">
      <w:start w:val="1"/>
      <w:numFmt w:val="decimal"/>
      <w:lvlText w:val="%4."/>
      <w:lvlJc w:val="left"/>
      <w:pPr>
        <w:tabs>
          <w:tab w:val="left" w:pos="2520"/>
        </w:tabs>
        <w:ind w:left="2520" w:hanging="420"/>
      </w:pPr>
    </w:lvl>
    <w:lvl w:ilvl="4" w:tentative="0">
      <w:start w:val="1"/>
      <w:numFmt w:val="lowerLetter"/>
      <w:lvlText w:val="%5)"/>
      <w:lvlJc w:val="left"/>
      <w:pPr>
        <w:tabs>
          <w:tab w:val="left" w:pos="2940"/>
        </w:tabs>
        <w:ind w:left="2940" w:hanging="420"/>
      </w:pPr>
    </w:lvl>
    <w:lvl w:ilvl="5" w:tentative="0">
      <w:start w:val="1"/>
      <w:numFmt w:val="lowerRoman"/>
      <w:lvlText w:val="%6."/>
      <w:lvlJc w:val="right"/>
      <w:pPr>
        <w:tabs>
          <w:tab w:val="left" w:pos="3360"/>
        </w:tabs>
        <w:ind w:left="3360" w:hanging="420"/>
      </w:pPr>
    </w:lvl>
    <w:lvl w:ilvl="6" w:tentative="0">
      <w:start w:val="1"/>
      <w:numFmt w:val="decimal"/>
      <w:lvlText w:val="%7."/>
      <w:lvlJc w:val="left"/>
      <w:pPr>
        <w:tabs>
          <w:tab w:val="left" w:pos="3780"/>
        </w:tabs>
        <w:ind w:left="3780" w:hanging="420"/>
      </w:pPr>
    </w:lvl>
    <w:lvl w:ilvl="7" w:tentative="0">
      <w:start w:val="1"/>
      <w:numFmt w:val="lowerLetter"/>
      <w:lvlText w:val="%8)"/>
      <w:lvlJc w:val="left"/>
      <w:pPr>
        <w:tabs>
          <w:tab w:val="left" w:pos="4200"/>
        </w:tabs>
        <w:ind w:left="4200" w:hanging="420"/>
      </w:pPr>
    </w:lvl>
    <w:lvl w:ilvl="8" w:tentative="0">
      <w:start w:val="1"/>
      <w:numFmt w:val="lowerRoman"/>
      <w:lvlText w:val="%9."/>
      <w:lvlJc w:val="right"/>
      <w:pPr>
        <w:tabs>
          <w:tab w:val="left" w:pos="4620"/>
        </w:tabs>
        <w:ind w:left="4620" w:hanging="420"/>
      </w:pPr>
    </w:lvl>
  </w:abstractNum>
  <w:abstractNum w:abstractNumId="16">
    <w:nsid w:val="00000032"/>
    <w:multiLevelType w:val="multilevel"/>
    <w:tmpl w:val="00000032"/>
    <w:lvl w:ilvl="0" w:tentative="0">
      <w:start w:val="1"/>
      <w:numFmt w:val="lowerLetter"/>
      <w:lvlText w:val="%1)"/>
      <w:lvlJc w:val="left"/>
      <w:pPr>
        <w:tabs>
          <w:tab w:val="left" w:pos="1680"/>
        </w:tabs>
        <w:ind w:left="1680" w:hanging="420"/>
      </w:pPr>
      <w:rPr>
        <w:rFonts w:hint="default"/>
      </w:rPr>
    </w:lvl>
    <w:lvl w:ilvl="1" w:tentative="0">
      <w:start w:val="1"/>
      <w:numFmt w:val="lowerLetter"/>
      <w:lvlText w:val="%2)"/>
      <w:lvlJc w:val="left"/>
      <w:pPr>
        <w:tabs>
          <w:tab w:val="left" w:pos="2040"/>
        </w:tabs>
        <w:ind w:left="2040" w:hanging="420"/>
      </w:pPr>
    </w:lvl>
    <w:lvl w:ilvl="2" w:tentative="0">
      <w:start w:val="1"/>
      <w:numFmt w:val="lowerRoman"/>
      <w:lvlText w:val="%3."/>
      <w:lvlJc w:val="right"/>
      <w:pPr>
        <w:tabs>
          <w:tab w:val="left" w:pos="2460"/>
        </w:tabs>
        <w:ind w:left="2460" w:hanging="420"/>
      </w:pPr>
    </w:lvl>
    <w:lvl w:ilvl="3" w:tentative="0">
      <w:start w:val="1"/>
      <w:numFmt w:val="decimal"/>
      <w:lvlText w:val="%4."/>
      <w:lvlJc w:val="left"/>
      <w:pPr>
        <w:tabs>
          <w:tab w:val="left" w:pos="2880"/>
        </w:tabs>
        <w:ind w:left="2880" w:hanging="420"/>
      </w:pPr>
    </w:lvl>
    <w:lvl w:ilvl="4" w:tentative="0">
      <w:start w:val="1"/>
      <w:numFmt w:val="lowerLetter"/>
      <w:lvlText w:val="%5)"/>
      <w:lvlJc w:val="left"/>
      <w:pPr>
        <w:tabs>
          <w:tab w:val="left" w:pos="3300"/>
        </w:tabs>
        <w:ind w:left="3300" w:hanging="420"/>
      </w:pPr>
    </w:lvl>
    <w:lvl w:ilvl="5" w:tentative="0">
      <w:start w:val="1"/>
      <w:numFmt w:val="lowerRoman"/>
      <w:lvlText w:val="%6."/>
      <w:lvlJc w:val="right"/>
      <w:pPr>
        <w:tabs>
          <w:tab w:val="left" w:pos="3720"/>
        </w:tabs>
        <w:ind w:left="3720" w:hanging="420"/>
      </w:pPr>
    </w:lvl>
    <w:lvl w:ilvl="6" w:tentative="0">
      <w:start w:val="1"/>
      <w:numFmt w:val="decimal"/>
      <w:lvlText w:val="%7."/>
      <w:lvlJc w:val="left"/>
      <w:pPr>
        <w:tabs>
          <w:tab w:val="left" w:pos="4140"/>
        </w:tabs>
        <w:ind w:left="4140" w:hanging="420"/>
      </w:pPr>
    </w:lvl>
    <w:lvl w:ilvl="7" w:tentative="0">
      <w:start w:val="1"/>
      <w:numFmt w:val="lowerLetter"/>
      <w:lvlText w:val="%8)"/>
      <w:lvlJc w:val="left"/>
      <w:pPr>
        <w:tabs>
          <w:tab w:val="left" w:pos="4560"/>
        </w:tabs>
        <w:ind w:left="4560" w:hanging="420"/>
      </w:pPr>
    </w:lvl>
    <w:lvl w:ilvl="8" w:tentative="0">
      <w:start w:val="1"/>
      <w:numFmt w:val="lowerRoman"/>
      <w:lvlText w:val="%9."/>
      <w:lvlJc w:val="right"/>
      <w:pPr>
        <w:tabs>
          <w:tab w:val="left" w:pos="4980"/>
        </w:tabs>
        <w:ind w:left="4980" w:hanging="420"/>
      </w:pPr>
    </w:lvl>
  </w:abstractNum>
  <w:abstractNum w:abstractNumId="17">
    <w:nsid w:val="0000003B"/>
    <w:multiLevelType w:val="multilevel"/>
    <w:tmpl w:val="0000003B"/>
    <w:lvl w:ilvl="0" w:tentative="0">
      <w:start w:val="1"/>
      <w:numFmt w:val="lowerLetter"/>
      <w:lvlText w:val="%1)"/>
      <w:lvlJc w:val="left"/>
      <w:pPr>
        <w:tabs>
          <w:tab w:val="left" w:pos="1680"/>
        </w:tabs>
        <w:ind w:left="1680" w:hanging="420"/>
      </w:pPr>
      <w:rPr>
        <w:rFonts w:hint="default"/>
      </w:r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18">
    <w:nsid w:val="0000003D"/>
    <w:multiLevelType w:val="multilevel"/>
    <w:tmpl w:val="0000003D"/>
    <w:lvl w:ilvl="0" w:tentative="0">
      <w:start w:val="1"/>
      <w:numFmt w:val="lowerLetter"/>
      <w:lvlText w:val="%1)"/>
      <w:lvlJc w:val="left"/>
      <w:pPr>
        <w:tabs>
          <w:tab w:val="left" w:pos="1680"/>
        </w:tabs>
        <w:ind w:left="1680" w:hanging="420"/>
      </w:p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19">
    <w:nsid w:val="082234A1"/>
    <w:multiLevelType w:val="multilevel"/>
    <w:tmpl w:val="082234A1"/>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0">
    <w:nsid w:val="09524BD8"/>
    <w:multiLevelType w:val="multilevel"/>
    <w:tmpl w:val="09524BD8"/>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1">
    <w:nsid w:val="0B600704"/>
    <w:multiLevelType w:val="multilevel"/>
    <w:tmpl w:val="0B600704"/>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2">
    <w:nsid w:val="18702551"/>
    <w:multiLevelType w:val="multilevel"/>
    <w:tmpl w:val="18702551"/>
    <w:lvl w:ilvl="0" w:tentative="0">
      <w:start w:val="1"/>
      <w:numFmt w:val="bullet"/>
      <w:lvlText w:val=""/>
      <w:lvlPicBulletId w:val="0"/>
      <w:lvlJc w:val="left"/>
      <w:pPr>
        <w:tabs>
          <w:tab w:val="left" w:pos="420"/>
        </w:tabs>
        <w:ind w:left="420" w:firstLine="0"/>
      </w:pPr>
      <w:rPr>
        <w:rFonts w:hint="default" w:ascii="Symbol" w:hAnsi="Symbol"/>
      </w:rPr>
    </w:lvl>
    <w:lvl w:ilvl="1" w:tentative="0">
      <w:start w:val="1"/>
      <w:numFmt w:val="bullet"/>
      <w:lvlText w:val=""/>
      <w:lvlJc w:val="left"/>
      <w:pPr>
        <w:tabs>
          <w:tab w:val="left" w:pos="840"/>
        </w:tabs>
        <w:ind w:left="840" w:firstLine="0"/>
      </w:pPr>
      <w:rPr>
        <w:rFonts w:hint="default" w:ascii="Symbol" w:hAnsi="Symbol"/>
      </w:rPr>
    </w:lvl>
    <w:lvl w:ilvl="2" w:tentative="0">
      <w:start w:val="1"/>
      <w:numFmt w:val="bullet"/>
      <w:lvlText w:val=""/>
      <w:lvlJc w:val="left"/>
      <w:pPr>
        <w:tabs>
          <w:tab w:val="left" w:pos="1260"/>
        </w:tabs>
        <w:ind w:left="1260" w:firstLine="0"/>
      </w:pPr>
      <w:rPr>
        <w:rFonts w:hint="default" w:ascii="Symbol" w:hAnsi="Symbol"/>
      </w:rPr>
    </w:lvl>
    <w:lvl w:ilvl="3" w:tentative="0">
      <w:start w:val="1"/>
      <w:numFmt w:val="bullet"/>
      <w:lvlText w:val=""/>
      <w:lvlJc w:val="left"/>
      <w:pPr>
        <w:tabs>
          <w:tab w:val="left" w:pos="1680"/>
        </w:tabs>
        <w:ind w:left="1680" w:firstLine="0"/>
      </w:pPr>
      <w:rPr>
        <w:rFonts w:hint="default" w:ascii="Symbol" w:hAnsi="Symbol"/>
      </w:rPr>
    </w:lvl>
    <w:lvl w:ilvl="4" w:tentative="0">
      <w:start w:val="1"/>
      <w:numFmt w:val="bullet"/>
      <w:lvlText w:val=""/>
      <w:lvlJc w:val="left"/>
      <w:pPr>
        <w:tabs>
          <w:tab w:val="left" w:pos="2100"/>
        </w:tabs>
        <w:ind w:left="2100" w:firstLine="0"/>
      </w:pPr>
      <w:rPr>
        <w:rFonts w:hint="default" w:ascii="Symbol" w:hAnsi="Symbol"/>
      </w:rPr>
    </w:lvl>
    <w:lvl w:ilvl="5" w:tentative="0">
      <w:start w:val="1"/>
      <w:numFmt w:val="bullet"/>
      <w:lvlText w:val=""/>
      <w:lvlJc w:val="left"/>
      <w:pPr>
        <w:tabs>
          <w:tab w:val="left" w:pos="2520"/>
        </w:tabs>
        <w:ind w:left="2520" w:firstLine="0"/>
      </w:pPr>
      <w:rPr>
        <w:rFonts w:hint="default" w:ascii="Symbol" w:hAnsi="Symbol"/>
      </w:rPr>
    </w:lvl>
    <w:lvl w:ilvl="6" w:tentative="0">
      <w:start w:val="1"/>
      <w:numFmt w:val="bullet"/>
      <w:lvlText w:val=""/>
      <w:lvlJc w:val="left"/>
      <w:pPr>
        <w:tabs>
          <w:tab w:val="left" w:pos="2940"/>
        </w:tabs>
        <w:ind w:left="2940" w:firstLine="0"/>
      </w:pPr>
      <w:rPr>
        <w:rFonts w:hint="default" w:ascii="Symbol" w:hAnsi="Symbol"/>
      </w:rPr>
    </w:lvl>
    <w:lvl w:ilvl="7" w:tentative="0">
      <w:start w:val="1"/>
      <w:numFmt w:val="bullet"/>
      <w:lvlText w:val=""/>
      <w:lvlJc w:val="left"/>
      <w:pPr>
        <w:tabs>
          <w:tab w:val="left" w:pos="3360"/>
        </w:tabs>
        <w:ind w:left="3360" w:firstLine="0"/>
      </w:pPr>
      <w:rPr>
        <w:rFonts w:hint="default" w:ascii="Symbol" w:hAnsi="Symbol"/>
      </w:rPr>
    </w:lvl>
    <w:lvl w:ilvl="8" w:tentative="0">
      <w:start w:val="1"/>
      <w:numFmt w:val="bullet"/>
      <w:lvlText w:val=""/>
      <w:lvlJc w:val="left"/>
      <w:pPr>
        <w:tabs>
          <w:tab w:val="left" w:pos="3780"/>
        </w:tabs>
        <w:ind w:left="3780" w:firstLine="0"/>
      </w:pPr>
      <w:rPr>
        <w:rFonts w:hint="default" w:ascii="Symbol" w:hAnsi="Symbol"/>
      </w:rPr>
    </w:lvl>
  </w:abstractNum>
  <w:abstractNum w:abstractNumId="23">
    <w:nsid w:val="374A487A"/>
    <w:multiLevelType w:val="multilevel"/>
    <w:tmpl w:val="374A487A"/>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4">
    <w:nsid w:val="3CA00807"/>
    <w:multiLevelType w:val="multilevel"/>
    <w:tmpl w:val="3CA00807"/>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5">
    <w:nsid w:val="3E2D0729"/>
    <w:multiLevelType w:val="multilevel"/>
    <w:tmpl w:val="3E2D0729"/>
    <w:lvl w:ilvl="0" w:tentative="0">
      <w:start w:val="1"/>
      <w:numFmt w:val="bullet"/>
      <w:lvlText w:val=""/>
      <w:lvlPicBulletId w:val="1"/>
      <w:lvlJc w:val="left"/>
      <w:pPr>
        <w:tabs>
          <w:tab w:val="left" w:pos="420"/>
        </w:tabs>
        <w:ind w:left="420" w:firstLine="0"/>
      </w:pPr>
      <w:rPr>
        <w:rFonts w:hint="default" w:ascii="Symbol" w:hAnsi="Symbol"/>
      </w:rPr>
    </w:lvl>
    <w:lvl w:ilvl="1" w:tentative="0">
      <w:start w:val="1"/>
      <w:numFmt w:val="bullet"/>
      <w:lvlText w:val=""/>
      <w:lvlJc w:val="left"/>
      <w:pPr>
        <w:tabs>
          <w:tab w:val="left" w:pos="840"/>
        </w:tabs>
        <w:ind w:left="840" w:firstLine="0"/>
      </w:pPr>
      <w:rPr>
        <w:rFonts w:hint="default" w:ascii="Symbol" w:hAnsi="Symbol"/>
      </w:rPr>
    </w:lvl>
    <w:lvl w:ilvl="2" w:tentative="0">
      <w:start w:val="1"/>
      <w:numFmt w:val="bullet"/>
      <w:lvlText w:val=""/>
      <w:lvlJc w:val="left"/>
      <w:pPr>
        <w:tabs>
          <w:tab w:val="left" w:pos="1260"/>
        </w:tabs>
        <w:ind w:left="1260" w:firstLine="0"/>
      </w:pPr>
      <w:rPr>
        <w:rFonts w:hint="default" w:ascii="Symbol" w:hAnsi="Symbol"/>
      </w:rPr>
    </w:lvl>
    <w:lvl w:ilvl="3" w:tentative="0">
      <w:start w:val="1"/>
      <w:numFmt w:val="bullet"/>
      <w:lvlText w:val=""/>
      <w:lvlJc w:val="left"/>
      <w:pPr>
        <w:tabs>
          <w:tab w:val="left" w:pos="1680"/>
        </w:tabs>
        <w:ind w:left="1680" w:firstLine="0"/>
      </w:pPr>
      <w:rPr>
        <w:rFonts w:hint="default" w:ascii="Symbol" w:hAnsi="Symbol"/>
      </w:rPr>
    </w:lvl>
    <w:lvl w:ilvl="4" w:tentative="0">
      <w:start w:val="1"/>
      <w:numFmt w:val="bullet"/>
      <w:lvlText w:val=""/>
      <w:lvlJc w:val="left"/>
      <w:pPr>
        <w:tabs>
          <w:tab w:val="left" w:pos="2100"/>
        </w:tabs>
        <w:ind w:left="2100" w:firstLine="0"/>
      </w:pPr>
      <w:rPr>
        <w:rFonts w:hint="default" w:ascii="Symbol" w:hAnsi="Symbol"/>
      </w:rPr>
    </w:lvl>
    <w:lvl w:ilvl="5" w:tentative="0">
      <w:start w:val="1"/>
      <w:numFmt w:val="bullet"/>
      <w:lvlText w:val=""/>
      <w:lvlJc w:val="left"/>
      <w:pPr>
        <w:tabs>
          <w:tab w:val="left" w:pos="2520"/>
        </w:tabs>
        <w:ind w:left="2520" w:firstLine="0"/>
      </w:pPr>
      <w:rPr>
        <w:rFonts w:hint="default" w:ascii="Symbol" w:hAnsi="Symbol"/>
      </w:rPr>
    </w:lvl>
    <w:lvl w:ilvl="6" w:tentative="0">
      <w:start w:val="1"/>
      <w:numFmt w:val="bullet"/>
      <w:lvlText w:val=""/>
      <w:lvlJc w:val="left"/>
      <w:pPr>
        <w:tabs>
          <w:tab w:val="left" w:pos="2940"/>
        </w:tabs>
        <w:ind w:left="2940" w:firstLine="0"/>
      </w:pPr>
      <w:rPr>
        <w:rFonts w:hint="default" w:ascii="Symbol" w:hAnsi="Symbol"/>
      </w:rPr>
    </w:lvl>
    <w:lvl w:ilvl="7" w:tentative="0">
      <w:start w:val="1"/>
      <w:numFmt w:val="bullet"/>
      <w:lvlText w:val=""/>
      <w:lvlJc w:val="left"/>
      <w:pPr>
        <w:tabs>
          <w:tab w:val="left" w:pos="3360"/>
        </w:tabs>
        <w:ind w:left="3360" w:firstLine="0"/>
      </w:pPr>
      <w:rPr>
        <w:rFonts w:hint="default" w:ascii="Symbol" w:hAnsi="Symbol"/>
      </w:rPr>
    </w:lvl>
    <w:lvl w:ilvl="8" w:tentative="0">
      <w:start w:val="1"/>
      <w:numFmt w:val="bullet"/>
      <w:lvlText w:val=""/>
      <w:lvlJc w:val="left"/>
      <w:pPr>
        <w:tabs>
          <w:tab w:val="left" w:pos="3780"/>
        </w:tabs>
        <w:ind w:left="3780" w:firstLine="0"/>
      </w:pPr>
      <w:rPr>
        <w:rFonts w:hint="default" w:ascii="Symbol" w:hAnsi="Symbol"/>
      </w:rPr>
    </w:lvl>
  </w:abstractNum>
  <w:abstractNum w:abstractNumId="26">
    <w:nsid w:val="564435C6"/>
    <w:multiLevelType w:val="multilevel"/>
    <w:tmpl w:val="564435C6"/>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7">
    <w:nsid w:val="5A190956"/>
    <w:multiLevelType w:val="multilevel"/>
    <w:tmpl w:val="5A190956"/>
    <w:lvl w:ilvl="0" w:tentative="0">
      <w:start w:val="7"/>
      <w:numFmt w:val="decimal"/>
      <w:suff w:val="space"/>
      <w:lvlText w:val="%1."/>
      <w:lvlJc w:val="left"/>
    </w:lvl>
    <w:lvl w:ilvl="1" w:tentative="0">
      <w:start w:val="1"/>
      <w:numFmt w:val="decimal"/>
      <w:suff w:val="space"/>
      <w:lvlText w:val="%1.%2"/>
      <w:lvlJc w:val="left"/>
      <w:pPr>
        <w:ind w:left="0" w:firstLine="0"/>
      </w:pPr>
      <w:rPr>
        <w:rFonts w:hint="default"/>
        <w:sz w:val="24"/>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28">
    <w:nsid w:val="5A405E04"/>
    <w:multiLevelType w:val="singleLevel"/>
    <w:tmpl w:val="5A405E04"/>
    <w:lvl w:ilvl="0" w:tentative="0">
      <w:start w:val="1"/>
      <w:numFmt w:val="lowerLetter"/>
      <w:suff w:val="space"/>
      <w:lvlText w:val="%1)"/>
      <w:lvlJc w:val="left"/>
    </w:lvl>
  </w:abstractNum>
  <w:abstractNum w:abstractNumId="29">
    <w:nsid w:val="5BA97ABC"/>
    <w:multiLevelType w:val="singleLevel"/>
    <w:tmpl w:val="5BA97ABC"/>
    <w:lvl w:ilvl="0" w:tentative="0">
      <w:start w:val="1"/>
      <w:numFmt w:val="lowerLetter"/>
      <w:suff w:val="space"/>
      <w:lvlText w:val="%1)"/>
      <w:lvlJc w:val="left"/>
    </w:lvl>
  </w:abstractNum>
  <w:abstractNum w:abstractNumId="30">
    <w:nsid w:val="6C9A2EAD"/>
    <w:multiLevelType w:val="multilevel"/>
    <w:tmpl w:val="6C9A2EAD"/>
    <w:lvl w:ilvl="0" w:tentative="0">
      <w:start w:val="1"/>
      <w:numFmt w:val="lowerLetter"/>
      <w:lvlText w:val="%1)"/>
      <w:lvlJc w:val="left"/>
      <w:pPr>
        <w:tabs>
          <w:tab w:val="left" w:pos="1680"/>
        </w:tabs>
        <w:ind w:left="1680" w:hanging="420"/>
      </w:pPr>
      <w:rPr>
        <w:rFonts w:hint="default"/>
      </w:rPr>
    </w:lvl>
    <w:lvl w:ilvl="1" w:tentative="0">
      <w:start w:val="1"/>
      <w:numFmt w:val="lowerLetter"/>
      <w:lvlText w:val="%2)"/>
      <w:lvlJc w:val="left"/>
      <w:pPr>
        <w:tabs>
          <w:tab w:val="left" w:pos="2100"/>
        </w:tabs>
        <w:ind w:left="2100" w:hanging="420"/>
      </w:pPr>
      <w:rPr>
        <w:rFonts w:hint="eastAsia"/>
      </w:rPr>
    </w:lvl>
    <w:lvl w:ilvl="2" w:tentative="0">
      <w:start w:val="1"/>
      <w:numFmt w:val="lowerRoman"/>
      <w:lvlText w:val="%3."/>
      <w:lvlJc w:val="right"/>
      <w:pPr>
        <w:tabs>
          <w:tab w:val="left" w:pos="2520"/>
        </w:tabs>
        <w:ind w:left="2520" w:hanging="420"/>
      </w:pPr>
      <w:rPr>
        <w:rFonts w:hint="eastAsia"/>
      </w:rPr>
    </w:lvl>
    <w:lvl w:ilvl="3" w:tentative="0">
      <w:start w:val="1"/>
      <w:numFmt w:val="decimal"/>
      <w:lvlText w:val="%4."/>
      <w:lvlJc w:val="left"/>
      <w:pPr>
        <w:tabs>
          <w:tab w:val="left" w:pos="2940"/>
        </w:tabs>
        <w:ind w:left="2940" w:hanging="420"/>
      </w:pPr>
      <w:rPr>
        <w:rFonts w:hint="eastAsia"/>
      </w:rPr>
    </w:lvl>
    <w:lvl w:ilvl="4" w:tentative="0">
      <w:start w:val="1"/>
      <w:numFmt w:val="lowerLetter"/>
      <w:lvlText w:val="%5)"/>
      <w:lvlJc w:val="left"/>
      <w:pPr>
        <w:tabs>
          <w:tab w:val="left" w:pos="3360"/>
        </w:tabs>
        <w:ind w:left="3360" w:hanging="420"/>
      </w:pPr>
      <w:rPr>
        <w:rFonts w:hint="eastAsia"/>
      </w:rPr>
    </w:lvl>
    <w:lvl w:ilvl="5" w:tentative="0">
      <w:start w:val="1"/>
      <w:numFmt w:val="lowerRoman"/>
      <w:lvlText w:val="%6."/>
      <w:lvlJc w:val="right"/>
      <w:pPr>
        <w:tabs>
          <w:tab w:val="left" w:pos="3780"/>
        </w:tabs>
        <w:ind w:left="3780" w:hanging="420"/>
      </w:pPr>
      <w:rPr>
        <w:rFonts w:hint="eastAsia"/>
      </w:rPr>
    </w:lvl>
    <w:lvl w:ilvl="6" w:tentative="0">
      <w:start w:val="1"/>
      <w:numFmt w:val="decimal"/>
      <w:lvlText w:val="%7."/>
      <w:lvlJc w:val="left"/>
      <w:pPr>
        <w:tabs>
          <w:tab w:val="left" w:pos="4200"/>
        </w:tabs>
        <w:ind w:left="4200" w:hanging="420"/>
      </w:pPr>
      <w:rPr>
        <w:rFonts w:hint="eastAsia"/>
      </w:rPr>
    </w:lvl>
    <w:lvl w:ilvl="7" w:tentative="0">
      <w:start w:val="1"/>
      <w:numFmt w:val="lowerLetter"/>
      <w:lvlText w:val="%8)"/>
      <w:lvlJc w:val="left"/>
      <w:pPr>
        <w:tabs>
          <w:tab w:val="left" w:pos="4620"/>
        </w:tabs>
        <w:ind w:left="4620" w:hanging="420"/>
      </w:pPr>
      <w:rPr>
        <w:rFonts w:hint="eastAsia"/>
      </w:rPr>
    </w:lvl>
    <w:lvl w:ilvl="8" w:tentative="0">
      <w:start w:val="1"/>
      <w:numFmt w:val="lowerRoman"/>
      <w:lvlText w:val="%9."/>
      <w:lvlJc w:val="right"/>
      <w:pPr>
        <w:tabs>
          <w:tab w:val="left" w:pos="5040"/>
        </w:tabs>
        <w:ind w:left="5040" w:hanging="420"/>
      </w:pPr>
      <w:rPr>
        <w:rFonts w:hint="eastAsia"/>
      </w:rPr>
    </w:lvl>
  </w:abstractNum>
  <w:abstractNum w:abstractNumId="31">
    <w:nsid w:val="6D2A20EF"/>
    <w:multiLevelType w:val="multilevel"/>
    <w:tmpl w:val="6D2A20EF"/>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32">
    <w:nsid w:val="761E2E9D"/>
    <w:multiLevelType w:val="multilevel"/>
    <w:tmpl w:val="761E2E9D"/>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num w:numId="1">
    <w:abstractNumId w:val="2"/>
  </w:num>
  <w:num w:numId="2">
    <w:abstractNumId w:val="0"/>
  </w:num>
  <w:num w:numId="3">
    <w:abstractNumId w:val="5"/>
  </w:num>
  <w:num w:numId="4">
    <w:abstractNumId w:val="29"/>
  </w:num>
  <w:num w:numId="5">
    <w:abstractNumId w:val="27"/>
  </w:num>
  <w:num w:numId="6">
    <w:abstractNumId w:val="1"/>
  </w:num>
  <w:num w:numId="7">
    <w:abstractNumId w:val="28"/>
  </w:num>
  <w:num w:numId="8">
    <w:abstractNumId w:val="32"/>
  </w:num>
  <w:num w:numId="9">
    <w:abstractNumId w:val="22"/>
  </w:num>
  <w:num w:numId="10">
    <w:abstractNumId w:val="25"/>
  </w:num>
  <w:num w:numId="11">
    <w:abstractNumId w:val="31"/>
  </w:num>
  <w:num w:numId="12">
    <w:abstractNumId w:val="19"/>
  </w:num>
  <w:num w:numId="13">
    <w:abstractNumId w:val="24"/>
  </w:num>
  <w:num w:numId="14">
    <w:abstractNumId w:val="23"/>
  </w:num>
  <w:num w:numId="15">
    <w:abstractNumId w:val="20"/>
  </w:num>
  <w:num w:numId="16">
    <w:abstractNumId w:val="21"/>
  </w:num>
  <w:num w:numId="17">
    <w:abstractNumId w:val="26"/>
  </w:num>
  <w:num w:numId="18">
    <w:abstractNumId w:val="4"/>
  </w:num>
  <w:num w:numId="19">
    <w:abstractNumId w:val="3"/>
  </w:num>
  <w:num w:numId="20">
    <w:abstractNumId w:val="6"/>
  </w:num>
  <w:num w:numId="21">
    <w:abstractNumId w:val="12"/>
  </w:num>
  <w:num w:numId="22">
    <w:abstractNumId w:val="30"/>
  </w:num>
  <w:num w:numId="23">
    <w:abstractNumId w:val="13"/>
  </w:num>
  <w:num w:numId="24">
    <w:abstractNumId w:val="11"/>
  </w:num>
  <w:num w:numId="25">
    <w:abstractNumId w:val="15"/>
  </w:num>
  <w:num w:numId="26">
    <w:abstractNumId w:val="7"/>
  </w:num>
  <w:num w:numId="27">
    <w:abstractNumId w:val="16"/>
  </w:num>
  <w:num w:numId="28">
    <w:abstractNumId w:val="17"/>
  </w:num>
  <w:num w:numId="29">
    <w:abstractNumId w:val="8"/>
  </w:num>
  <w:num w:numId="30">
    <w:abstractNumId w:val="10"/>
  </w:num>
  <w:num w:numId="31">
    <w:abstractNumId w:val="9"/>
  </w:num>
  <w:num w:numId="32">
    <w:abstractNumId w:val="14"/>
  </w:num>
  <w:num w:numId="3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14D1"/>
    <w:rsid w:val="000352B5"/>
    <w:rsid w:val="001003BB"/>
    <w:rsid w:val="0040571B"/>
    <w:rsid w:val="00411F24"/>
    <w:rsid w:val="0061167F"/>
    <w:rsid w:val="00622A19"/>
    <w:rsid w:val="00670019"/>
    <w:rsid w:val="00732E50"/>
    <w:rsid w:val="00794AFD"/>
    <w:rsid w:val="007D40C3"/>
    <w:rsid w:val="007E14D1"/>
    <w:rsid w:val="00A96140"/>
    <w:rsid w:val="00AC03A3"/>
    <w:rsid w:val="00B4265E"/>
    <w:rsid w:val="00B717D9"/>
    <w:rsid w:val="00B7440A"/>
    <w:rsid w:val="00D22E3C"/>
    <w:rsid w:val="00D344B0"/>
    <w:rsid w:val="00E14730"/>
    <w:rsid w:val="00E537A9"/>
    <w:rsid w:val="00F97E6D"/>
    <w:rsid w:val="01EF30E1"/>
    <w:rsid w:val="0AA151EB"/>
    <w:rsid w:val="10DF69DB"/>
    <w:rsid w:val="11B03F5E"/>
    <w:rsid w:val="16724791"/>
    <w:rsid w:val="208915E7"/>
    <w:rsid w:val="2856378D"/>
    <w:rsid w:val="2EE87BFD"/>
    <w:rsid w:val="3938349B"/>
    <w:rsid w:val="42115F11"/>
    <w:rsid w:val="51776F6A"/>
    <w:rsid w:val="52E51035"/>
    <w:rsid w:val="668B02FD"/>
    <w:rsid w:val="6A24528E"/>
    <w:rsid w:val="777F1868"/>
    <w:rsid w:val="7C7050C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26"/>
    <w:qFormat/>
    <w:uiPriority w:val="0"/>
    <w:pPr>
      <w:keepNext/>
      <w:keepLines/>
      <w:spacing w:before="340" w:after="330" w:line="576" w:lineRule="auto"/>
      <w:outlineLvl w:val="0"/>
    </w:pPr>
    <w:rPr>
      <w:rFonts w:eastAsia="黑体"/>
      <w:bCs/>
      <w:kern w:val="44"/>
      <w:sz w:val="30"/>
      <w:szCs w:val="44"/>
    </w:rPr>
  </w:style>
  <w:style w:type="paragraph" w:styleId="3">
    <w:name w:val="heading 2"/>
    <w:basedOn w:val="2"/>
    <w:next w:val="1"/>
    <w:link w:val="27"/>
    <w:qFormat/>
    <w:uiPriority w:val="0"/>
    <w:pPr>
      <w:spacing w:before="160" w:after="160" w:line="413" w:lineRule="auto"/>
      <w:outlineLvl w:val="1"/>
    </w:pPr>
    <w:rPr>
      <w:rFonts w:ascii="Arial" w:hAnsi="Arial"/>
      <w:szCs w:val="32"/>
    </w:rPr>
  </w:style>
  <w:style w:type="paragraph" w:styleId="4">
    <w:name w:val="heading 3"/>
    <w:basedOn w:val="3"/>
    <w:next w:val="1"/>
    <w:link w:val="28"/>
    <w:qFormat/>
    <w:uiPriority w:val="0"/>
    <w:pPr>
      <w:spacing w:before="80" w:after="80" w:line="240" w:lineRule="auto"/>
      <w:outlineLvl w:val="2"/>
    </w:pPr>
    <w:rPr>
      <w:sz w:val="24"/>
    </w:rPr>
  </w:style>
  <w:style w:type="paragraph" w:styleId="5">
    <w:name w:val="heading 4"/>
    <w:basedOn w:val="6"/>
    <w:next w:val="1"/>
    <w:qFormat/>
    <w:uiPriority w:val="0"/>
    <w:pPr>
      <w:keepNext/>
      <w:widowControl/>
      <w:tabs>
        <w:tab w:val="left" w:pos="864"/>
      </w:tabs>
      <w:spacing w:before="40" w:after="160"/>
      <w:ind w:left="0" w:leftChars="0" w:right="210" w:hanging="721"/>
      <w:outlineLvl w:val="3"/>
    </w:pPr>
    <w:rPr>
      <w:rFonts w:ascii="Arial" w:hAnsi="Arial" w:eastAsia="黑体" w:cs="Times New Roman"/>
      <w:szCs w:val="21"/>
    </w:rPr>
  </w:style>
  <w:style w:type="character" w:default="1" w:styleId="16">
    <w:name w:val="Default Paragraph Font"/>
    <w:semiHidden/>
    <w:unhideWhenUsed/>
    <w:qFormat/>
    <w:uiPriority w:val="1"/>
  </w:style>
  <w:style w:type="table" w:default="1" w:styleId="15">
    <w:name w:val="Normal Table"/>
    <w:semiHidden/>
    <w:unhideWhenUsed/>
    <w:uiPriority w:val="99"/>
    <w:tblPr>
      <w:tblCellMar>
        <w:top w:w="0" w:type="dxa"/>
        <w:left w:w="108" w:type="dxa"/>
        <w:bottom w:w="0" w:type="dxa"/>
        <w:right w:w="108" w:type="dxa"/>
      </w:tblCellMar>
    </w:tblPr>
  </w:style>
  <w:style w:type="paragraph" w:styleId="6">
    <w:name w:val="toc 4"/>
    <w:basedOn w:val="1"/>
    <w:next w:val="1"/>
    <w:semiHidden/>
    <w:unhideWhenUsed/>
    <w:qFormat/>
    <w:uiPriority w:val="39"/>
    <w:pPr>
      <w:ind w:left="1260" w:leftChars="600"/>
    </w:pPr>
  </w:style>
  <w:style w:type="paragraph" w:styleId="7">
    <w:name w:val="Body Text"/>
    <w:basedOn w:val="1"/>
    <w:qFormat/>
    <w:uiPriority w:val="0"/>
    <w:pPr>
      <w:spacing w:after="120"/>
    </w:pPr>
  </w:style>
  <w:style w:type="paragraph" w:styleId="8">
    <w:name w:val="toc 3"/>
    <w:basedOn w:val="1"/>
    <w:next w:val="1"/>
    <w:qFormat/>
    <w:uiPriority w:val="39"/>
    <w:pPr>
      <w:tabs>
        <w:tab w:val="left" w:pos="1680"/>
        <w:tab w:val="right" w:leader="dot" w:pos="9072"/>
      </w:tabs>
      <w:ind w:left="840" w:leftChars="400"/>
    </w:pPr>
  </w:style>
  <w:style w:type="paragraph" w:styleId="9">
    <w:name w:val="Balloon Text"/>
    <w:basedOn w:val="1"/>
    <w:link w:val="25"/>
    <w:uiPriority w:val="0"/>
    <w:rPr>
      <w:sz w:val="18"/>
      <w:szCs w:val="18"/>
    </w:rPr>
  </w:style>
  <w:style w:type="paragraph" w:styleId="10">
    <w:name w:val="footer"/>
    <w:basedOn w:val="1"/>
    <w:qFormat/>
    <w:uiPriority w:val="0"/>
    <w:pPr>
      <w:tabs>
        <w:tab w:val="center" w:pos="4153"/>
        <w:tab w:val="right" w:pos="8306"/>
      </w:tabs>
      <w:snapToGrid w:val="0"/>
      <w:jc w:val="left"/>
    </w:pPr>
    <w:rPr>
      <w:sz w:val="18"/>
      <w:szCs w:val="18"/>
    </w:rPr>
  </w:style>
  <w:style w:type="paragraph" w:styleId="11">
    <w:name w:val="header"/>
    <w:basedOn w:val="1"/>
    <w:qFormat/>
    <w:uiPriority w:val="0"/>
    <w:pPr>
      <w:tabs>
        <w:tab w:val="center" w:pos="4153"/>
        <w:tab w:val="right" w:pos="8306"/>
      </w:tabs>
      <w:snapToGrid w:val="0"/>
      <w:jc w:val="center"/>
    </w:pPr>
    <w:rPr>
      <w:sz w:val="18"/>
      <w:szCs w:val="18"/>
    </w:rPr>
  </w:style>
  <w:style w:type="paragraph" w:styleId="12">
    <w:name w:val="toc 1"/>
    <w:basedOn w:val="1"/>
    <w:next w:val="1"/>
    <w:qFormat/>
    <w:uiPriority w:val="39"/>
    <w:pPr>
      <w:tabs>
        <w:tab w:val="left" w:pos="420"/>
        <w:tab w:val="right" w:leader="dot" w:pos="9060"/>
      </w:tabs>
    </w:pPr>
  </w:style>
  <w:style w:type="paragraph" w:styleId="13">
    <w:name w:val="toc 2"/>
    <w:basedOn w:val="1"/>
    <w:next w:val="1"/>
    <w:qFormat/>
    <w:uiPriority w:val="39"/>
    <w:pPr>
      <w:tabs>
        <w:tab w:val="left" w:pos="1260"/>
        <w:tab w:val="right" w:leader="dot" w:pos="9072"/>
      </w:tabs>
      <w:ind w:left="420" w:leftChars="200"/>
    </w:pPr>
  </w:style>
  <w:style w:type="paragraph" w:styleId="14">
    <w:name w:val="Body Text First Indent"/>
    <w:basedOn w:val="7"/>
    <w:qFormat/>
    <w:uiPriority w:val="0"/>
    <w:pPr>
      <w:ind w:firstLine="420" w:firstLineChars="100"/>
    </w:pPr>
  </w:style>
  <w:style w:type="character" w:styleId="17">
    <w:name w:val="page number"/>
    <w:basedOn w:val="16"/>
    <w:qFormat/>
    <w:uiPriority w:val="0"/>
  </w:style>
  <w:style w:type="character" w:styleId="18">
    <w:name w:val="FollowedHyperlink"/>
    <w:basedOn w:val="16"/>
    <w:uiPriority w:val="0"/>
    <w:rPr>
      <w:color w:val="954F72" w:themeColor="followedHyperlink"/>
      <w:u w:val="single"/>
      <w14:textFill>
        <w14:solidFill>
          <w14:schemeClr w14:val="folHlink"/>
        </w14:solidFill>
      </w14:textFill>
    </w:rPr>
  </w:style>
  <w:style w:type="character" w:styleId="19">
    <w:name w:val="Hyperlink"/>
    <w:qFormat/>
    <w:uiPriority w:val="99"/>
    <w:rPr>
      <w:color w:val="0000FF"/>
      <w:u w:val="single"/>
    </w:rPr>
  </w:style>
  <w:style w:type="paragraph" w:customStyle="1" w:styleId="20">
    <w:name w:val="Table Paragraph"/>
    <w:basedOn w:val="1"/>
    <w:qFormat/>
    <w:uiPriority w:val="1"/>
    <w:pPr>
      <w:spacing w:before="37"/>
      <w:ind w:left="103"/>
    </w:pPr>
  </w:style>
  <w:style w:type="table" w:customStyle="1" w:styleId="21">
    <w:name w:val="Table Normal"/>
    <w:semiHidden/>
    <w:unhideWhenUsed/>
    <w:qFormat/>
    <w:uiPriority w:val="2"/>
    <w:tblPr>
      <w:tblCellMar>
        <w:top w:w="0" w:type="dxa"/>
        <w:left w:w="0" w:type="dxa"/>
        <w:bottom w:w="0" w:type="dxa"/>
        <w:right w:w="0" w:type="dxa"/>
      </w:tblCellMar>
    </w:tblPr>
  </w:style>
  <w:style w:type="paragraph" w:customStyle="1" w:styleId="22">
    <w:name w:val="图号"/>
    <w:basedOn w:val="1"/>
    <w:qFormat/>
    <w:uiPriority w:val="0"/>
    <w:pPr>
      <w:tabs>
        <w:tab w:val="left" w:pos="360"/>
      </w:tabs>
      <w:adjustRightInd w:val="0"/>
      <w:spacing w:before="105" w:line="360" w:lineRule="auto"/>
      <w:jc w:val="center"/>
    </w:pPr>
    <w:rPr>
      <w:rFonts w:ascii="Arial" w:hAnsi="Arial" w:eastAsia="宋体" w:cs="Times New Roman"/>
      <w:sz w:val="18"/>
      <w:szCs w:val="18"/>
    </w:rPr>
  </w:style>
  <w:style w:type="paragraph" w:customStyle="1" w:styleId="23">
    <w:name w:val="1"/>
    <w:basedOn w:val="1"/>
    <w:qFormat/>
    <w:uiPriority w:val="0"/>
    <w:pPr>
      <w:widowControl/>
      <w:spacing w:after="160" w:line="240" w:lineRule="exact"/>
      <w:jc w:val="left"/>
    </w:pPr>
    <w:rPr>
      <w:rFonts w:ascii="Verdana" w:hAnsi="Verdana" w:eastAsia="仿宋_GB2312"/>
      <w:kern w:val="0"/>
      <w:sz w:val="24"/>
      <w:szCs w:val="20"/>
      <w:lang w:eastAsia="en-US"/>
    </w:rPr>
  </w:style>
  <w:style w:type="paragraph" w:styleId="24">
    <w:name w:val="List Paragraph"/>
    <w:basedOn w:val="1"/>
    <w:qFormat/>
    <w:uiPriority w:val="1"/>
    <w:pPr>
      <w:spacing w:before="61"/>
      <w:ind w:left="966" w:hanging="247"/>
    </w:pPr>
  </w:style>
  <w:style w:type="character" w:customStyle="1" w:styleId="25">
    <w:name w:val="批注框文本 字符"/>
    <w:basedOn w:val="16"/>
    <w:link w:val="9"/>
    <w:uiPriority w:val="0"/>
    <w:rPr>
      <w:rFonts w:asciiTheme="minorHAnsi" w:hAnsiTheme="minorHAnsi" w:eastAsiaTheme="minorEastAsia" w:cstheme="minorBidi"/>
      <w:kern w:val="2"/>
      <w:sz w:val="18"/>
      <w:szCs w:val="18"/>
    </w:rPr>
  </w:style>
  <w:style w:type="character" w:customStyle="1" w:styleId="26">
    <w:name w:val="标题 1 字符"/>
    <w:link w:val="2"/>
    <w:qFormat/>
    <w:uiPriority w:val="0"/>
    <w:rPr>
      <w:rFonts w:eastAsia="黑体" w:asciiTheme="minorHAnsi" w:hAnsiTheme="minorHAnsi" w:cstheme="minorBidi"/>
      <w:bCs/>
      <w:kern w:val="44"/>
      <w:sz w:val="30"/>
      <w:szCs w:val="44"/>
    </w:rPr>
  </w:style>
  <w:style w:type="character" w:customStyle="1" w:styleId="27">
    <w:name w:val="标题 2 字符"/>
    <w:link w:val="3"/>
    <w:uiPriority w:val="0"/>
    <w:rPr>
      <w:rFonts w:ascii="Arial" w:hAnsi="Arial" w:eastAsia="黑体" w:cstheme="minorBidi"/>
      <w:bCs/>
      <w:kern w:val="44"/>
      <w:sz w:val="30"/>
      <w:szCs w:val="32"/>
    </w:rPr>
  </w:style>
  <w:style w:type="character" w:customStyle="1" w:styleId="28">
    <w:name w:val="标题 3 字符"/>
    <w:link w:val="4"/>
    <w:uiPriority w:val="0"/>
    <w:rPr>
      <w:rFonts w:ascii="Arial" w:hAnsi="Arial" w:eastAsia="黑体" w:cstheme="minorBidi"/>
      <w:bCs/>
      <w:kern w:val="44"/>
      <w:sz w:val="24"/>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0" Type="http://schemas.openxmlformats.org/officeDocument/2006/relationships/fontTable" Target="fontTable.xml"/><Relationship Id="rId8" Type="http://schemas.openxmlformats.org/officeDocument/2006/relationships/image" Target="media/image1.png"/><Relationship Id="rId79" Type="http://schemas.openxmlformats.org/officeDocument/2006/relationships/customXml" Target="../customXml/item2.xml"/><Relationship Id="rId78" Type="http://schemas.openxmlformats.org/officeDocument/2006/relationships/numbering" Target="numbering.xml"/><Relationship Id="rId77" Type="http://schemas.openxmlformats.org/officeDocument/2006/relationships/customXml" Target="../customXml/item1.xml"/><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2.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header" Target="head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jpe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numbering.xml.rels><?xml version="1.0" encoding="UTF-8" standalone="yes"?>
<Relationships xmlns="http://schemas.openxmlformats.org/package/2006/relationships"><Relationship Id="rId2" Type="http://schemas.openxmlformats.org/officeDocument/2006/relationships/image" Target="media/image71.jpeg"/><Relationship Id="rId1" Type="http://schemas.openxmlformats.org/officeDocument/2006/relationships/image" Target="media/image70.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C5A26BC-C862-42E5-A14E-9541F6B889DE}">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41</Pages>
  <Words>4644</Words>
  <Characters>26474</Characters>
  <Lines>220</Lines>
  <Paragraphs>62</Paragraphs>
  <TotalTime>121</TotalTime>
  <ScaleCrop>false</ScaleCrop>
  <LinksUpToDate>false</LinksUpToDate>
  <CharactersWithSpaces>31056</CharactersWithSpaces>
  <Application>WPS Office_11.1.0.9208_F1E327BC-269C-435d-A152-05C5408002CA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dc:creator>
  <cp:lastModifiedBy>Administrator</cp:lastModifiedBy>
  <dcterms:modified xsi:type="dcterms:W3CDTF">2022-05-09T07:32:15Z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2052-11.1.0.9208</vt:lpwstr>
  </property>
  <property fmtid="{D5CDD505-2E9C-101B-9397-08002B2CF9AE}" pid="3" name="ICV">
    <vt:lpwstr>D74472ABA73448E2B4DA027D01512EFE</vt:lpwstr>
  </property>
</Properties>
</file>